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800"/>
      </w:tblGrid>
      <w:tr w:rsidR="002E6AAF" w:rsidTr="00C02F44">
        <w:tc>
          <w:tcPr>
            <w:tcW w:w="9900" w:type="dxa"/>
            <w:gridSpan w:val="2"/>
            <w:shd w:val="clear" w:color="auto" w:fill="auto"/>
          </w:tcPr>
          <w:p w:rsidR="00E102A1" w:rsidRPr="00C02F44" w:rsidRDefault="00835A7C" w:rsidP="00C02F44">
            <w:pPr>
              <w:spacing w:before="120" w:after="120"/>
              <w:jc w:val="center"/>
              <w:rPr>
                <w:b/>
              </w:rPr>
            </w:pPr>
            <w:smartTag w:uri="urn:schemas-microsoft-com:office:smarttags" w:element="stockticker">
              <w:r w:rsidRPr="00C02F44">
                <w:rPr>
                  <w:b/>
                </w:rPr>
                <w:t>FUEL</w:t>
              </w:r>
            </w:smartTag>
            <w:r w:rsidRPr="00C02F44">
              <w:rPr>
                <w:b/>
              </w:rPr>
              <w:t xml:space="preserve"> </w:t>
            </w:r>
          </w:p>
          <w:p w:rsidR="005C6087" w:rsidRPr="00C02F44" w:rsidRDefault="00E102A1" w:rsidP="00C02F44">
            <w:pPr>
              <w:spacing w:after="120"/>
              <w:jc w:val="center"/>
              <w:rPr>
                <w:b/>
              </w:rPr>
            </w:pPr>
            <w:r w:rsidRPr="00C02F44">
              <w:rPr>
                <w:b/>
              </w:rPr>
              <w:t>POLICY AND PROCEDURES</w:t>
            </w:r>
          </w:p>
          <w:p w:rsidR="003B668C" w:rsidRDefault="003B668C" w:rsidP="003B668C">
            <w:r>
              <w:t>The Louisiana Legislative Auditor (LLA) is providing the following best practice to help local government entities create their own written policies and procedures. Because this document may not include all legal provisions applicable to different types of local government entities, entities should consult with legal counsel when developing written policies and procedures. Also, many of the legal provisions referenced in this document may not apply to quasi-public organizations, such as nonprofits. Quasi-public organizations should refer to the LLA’s legal FAQs for additional guidance.</w:t>
            </w:r>
            <w:r w:rsidRPr="00A32986">
              <w:rPr>
                <w:i/>
              </w:rPr>
              <w:t xml:space="preserve"> </w:t>
            </w:r>
          </w:p>
          <w:p w:rsidR="000742C4" w:rsidRPr="00C02F44" w:rsidRDefault="000742C4" w:rsidP="002570B3">
            <w:pPr>
              <w:rPr>
                <w:b/>
              </w:rPr>
            </w:pPr>
          </w:p>
        </w:tc>
      </w:tr>
      <w:tr w:rsidR="002E6AAF" w:rsidTr="00C02F44">
        <w:tc>
          <w:tcPr>
            <w:tcW w:w="9900" w:type="dxa"/>
            <w:gridSpan w:val="2"/>
            <w:shd w:val="clear" w:color="auto" w:fill="auto"/>
          </w:tcPr>
          <w:p w:rsidR="00E102A1" w:rsidRPr="00C02F44" w:rsidRDefault="00E102A1" w:rsidP="00E102A1">
            <w:pPr>
              <w:rPr>
                <w:b/>
              </w:rPr>
            </w:pPr>
          </w:p>
          <w:p w:rsidR="004E7F4C" w:rsidRPr="00C02F44" w:rsidRDefault="00716919" w:rsidP="00C02F44">
            <w:pPr>
              <w:jc w:val="center"/>
              <w:rPr>
                <w:b/>
              </w:rPr>
            </w:pPr>
            <w:r w:rsidRPr="00C02F44">
              <w:rPr>
                <w:b/>
              </w:rPr>
              <w:t>P</w:t>
            </w:r>
            <w:r w:rsidR="00A318C3" w:rsidRPr="00C02F44">
              <w:rPr>
                <w:b/>
              </w:rPr>
              <w:t>OLICY</w:t>
            </w:r>
          </w:p>
          <w:p w:rsidR="004E7F4C" w:rsidRPr="00C02F44" w:rsidRDefault="004E7F4C" w:rsidP="00C02F44">
            <w:pPr>
              <w:jc w:val="center"/>
              <w:rPr>
                <w:b/>
              </w:rPr>
            </w:pPr>
          </w:p>
          <w:p w:rsidR="00613C19" w:rsidRPr="00C02F44" w:rsidRDefault="00011E82" w:rsidP="00613C19">
            <w:pPr>
              <w:rPr>
                <w:rFonts w:cs="Times-Roman"/>
              </w:rPr>
            </w:pPr>
            <w:r>
              <w:t xml:space="preserve">Management </w:t>
            </w:r>
            <w:r w:rsidR="003443EB">
              <w:t>is to</w:t>
            </w:r>
            <w:r>
              <w:t xml:space="preserve"> implement </w:t>
            </w:r>
            <w:r w:rsidR="003443EB">
              <w:t xml:space="preserve">and monitor </w:t>
            </w:r>
            <w:r>
              <w:t xml:space="preserve">controls over fuel </w:t>
            </w:r>
            <w:r w:rsidR="00051320">
              <w:t>(gasoline and diesel)</w:t>
            </w:r>
            <w:r w:rsidR="00DC6276">
              <w:t xml:space="preserve"> to ensure </w:t>
            </w:r>
            <w:r w:rsidR="004D4FFE">
              <w:t xml:space="preserve">that </w:t>
            </w:r>
            <w:r w:rsidR="00666AB3">
              <w:t>purchases</w:t>
            </w:r>
            <w:r w:rsidR="009C0BA7">
              <w:t xml:space="preserve"> and </w:t>
            </w:r>
            <w:r w:rsidR="00521A07">
              <w:t xml:space="preserve">usage is </w:t>
            </w:r>
            <w:r w:rsidR="0072087F">
              <w:t xml:space="preserve">reasonable, </w:t>
            </w:r>
            <w:r w:rsidR="00DC6276">
              <w:t>authorized</w:t>
            </w:r>
            <w:r w:rsidR="0072087F">
              <w:t>,</w:t>
            </w:r>
            <w:r w:rsidR="00613C19">
              <w:t xml:space="preserve"> and that </w:t>
            </w:r>
            <w:r w:rsidR="00DC6276">
              <w:t xml:space="preserve">only </w:t>
            </w:r>
            <w:r w:rsidR="00D9329F" w:rsidRPr="006435BC">
              <w:t>municipality-</w:t>
            </w:r>
            <w:r w:rsidR="004E7F4C" w:rsidRPr="006435BC">
              <w:t>owned vehicles</w:t>
            </w:r>
            <w:r w:rsidR="00853B24">
              <w:t xml:space="preserve"> and </w:t>
            </w:r>
            <w:r w:rsidR="004C742B">
              <w:t>equipment</w:t>
            </w:r>
            <w:r w:rsidR="003443EB">
              <w:t xml:space="preserve"> are receiving </w:t>
            </w:r>
            <w:r w:rsidR="00666AB3">
              <w:t xml:space="preserve">the </w:t>
            </w:r>
            <w:r w:rsidR="003443EB">
              <w:t>fuel</w:t>
            </w:r>
            <w:r w:rsidR="00613C19">
              <w:t xml:space="preserve">.  </w:t>
            </w:r>
            <w:r w:rsidR="00883EFC">
              <w:t xml:space="preserve">Managements’ failure to ensure that </w:t>
            </w:r>
            <w:r w:rsidR="007B57D7">
              <w:t>employees</w:t>
            </w:r>
            <w:r w:rsidR="00883EFC">
              <w:t xml:space="preserve"> </w:t>
            </w:r>
            <w:r w:rsidR="00E53124">
              <w:t xml:space="preserve">complete and </w:t>
            </w:r>
            <w:r w:rsidR="00883EFC">
              <w:t xml:space="preserve">maintain accurate records places the municipality at a significant risk of the unauthorized use or theft of the municipality’s fuel supplies. </w:t>
            </w:r>
            <w:r w:rsidR="00613C19">
              <w:t>Personal use or t</w:t>
            </w:r>
            <w:r w:rsidR="00613C19" w:rsidRPr="006435BC">
              <w:t xml:space="preserve">heft of fuel will result in automatic </w:t>
            </w:r>
            <w:r w:rsidR="004E2F3D">
              <w:t>termination</w:t>
            </w:r>
            <w:r w:rsidR="00613C19" w:rsidRPr="006435BC">
              <w:t xml:space="preserve"> and possible legal action.</w:t>
            </w:r>
          </w:p>
          <w:p w:rsidR="00613C19" w:rsidRDefault="00613C19" w:rsidP="006435BC"/>
          <w:p w:rsidR="006F3F3A" w:rsidRDefault="00115C2A" w:rsidP="00D51D7C">
            <w:r>
              <w:t xml:space="preserve">Fuel can </w:t>
            </w:r>
            <w:r w:rsidR="00666AB3">
              <w:t xml:space="preserve">either </w:t>
            </w:r>
            <w:r>
              <w:t xml:space="preserve">be purchased in bulk and </w:t>
            </w:r>
            <w:r w:rsidR="00C23BD8">
              <w:t>inventoried/stored</w:t>
            </w:r>
            <w:r>
              <w:t xml:space="preserve"> </w:t>
            </w:r>
            <w:r w:rsidR="009B7239">
              <w:t xml:space="preserve">in tanks </w:t>
            </w:r>
            <w:r w:rsidR="00EB3F96">
              <w:t xml:space="preserve">on-site </w:t>
            </w:r>
            <w:r>
              <w:t xml:space="preserve">for usage or be purchased </w:t>
            </w:r>
            <w:r w:rsidR="00216A54">
              <w:t>from vendor</w:t>
            </w:r>
            <w:r w:rsidR="00D17C5D">
              <w:t>s</w:t>
            </w:r>
            <w:r w:rsidR="00D42D43">
              <w:t xml:space="preserve"> </w:t>
            </w:r>
            <w:r w:rsidR="00D3407D">
              <w:t>that use</w:t>
            </w:r>
            <w:r>
              <w:t xml:space="preserve"> a</w:t>
            </w:r>
            <w:r w:rsidR="00C23BD8">
              <w:t xml:space="preserve"> suitable </w:t>
            </w:r>
            <w:r>
              <w:t xml:space="preserve">fleet manager system (e.g., Fuelman, </w:t>
            </w:r>
            <w:r w:rsidR="00F1027B">
              <w:t>et</w:t>
            </w:r>
            <w:r>
              <w:t xml:space="preserve">c.). </w:t>
            </w:r>
            <w:r w:rsidR="0020267C">
              <w:t xml:space="preserve"> </w:t>
            </w:r>
            <w:r w:rsidR="00B21294">
              <w:t xml:space="preserve">If fuel purchases are estimated to total more than $30,000 in one year, </w:t>
            </w:r>
            <w:r w:rsidR="00F1027B">
              <w:t>management</w:t>
            </w:r>
            <w:r w:rsidR="00B21294">
              <w:t xml:space="preserve"> will publicly bid the fuel in accordance with the Public Bid Law (Louisiana Revised Statute 38:2211, et. seq.).</w:t>
            </w:r>
            <w:r w:rsidR="006F3F3A">
              <w:t xml:space="preserve">  </w:t>
            </w:r>
          </w:p>
          <w:p w:rsidR="00115C2A" w:rsidRDefault="00115C2A" w:rsidP="00D51D7C"/>
          <w:p w:rsidR="008A625F" w:rsidRPr="00C02F44" w:rsidRDefault="008A625F" w:rsidP="00C02F44">
            <w:pPr>
              <w:numPr>
                <w:ilvl w:val="0"/>
                <w:numId w:val="9"/>
              </w:numPr>
              <w:tabs>
                <w:tab w:val="clear" w:pos="1080"/>
                <w:tab w:val="left" w:pos="360"/>
              </w:tabs>
              <w:ind w:left="360" w:hanging="360"/>
              <w:rPr>
                <w:b/>
              </w:rPr>
            </w:pPr>
            <w:r w:rsidRPr="00C02F44">
              <w:rPr>
                <w:b/>
              </w:rPr>
              <w:t>Bulk Purchase</w:t>
            </w:r>
            <w:r w:rsidR="00D72704" w:rsidRPr="00C02F44">
              <w:rPr>
                <w:b/>
              </w:rPr>
              <w:t>s</w:t>
            </w:r>
            <w:r w:rsidRPr="00C02F44">
              <w:rPr>
                <w:b/>
              </w:rPr>
              <w:t xml:space="preserve"> - Inventory</w:t>
            </w:r>
          </w:p>
          <w:p w:rsidR="008A625F" w:rsidRDefault="008A625F" w:rsidP="00C02F44">
            <w:pPr>
              <w:tabs>
                <w:tab w:val="left" w:pos="360"/>
              </w:tabs>
            </w:pPr>
          </w:p>
          <w:p w:rsidR="001976B9" w:rsidRDefault="00263FA8" w:rsidP="00C02F44">
            <w:pPr>
              <w:numPr>
                <w:ilvl w:val="0"/>
                <w:numId w:val="13"/>
              </w:numPr>
              <w:ind w:left="720"/>
            </w:pPr>
            <w:r>
              <w:t>For</w:t>
            </w:r>
            <w:r w:rsidR="00C672E5">
              <w:t xml:space="preserve"> each</w:t>
            </w:r>
            <w:r>
              <w:t xml:space="preserve"> fuel </w:t>
            </w:r>
            <w:r w:rsidR="00C672E5">
              <w:t>tank</w:t>
            </w:r>
            <w:r w:rsidR="004B1F5F">
              <w:t xml:space="preserve">, </w:t>
            </w:r>
            <w:r w:rsidR="00C672E5">
              <w:t xml:space="preserve">a </w:t>
            </w:r>
            <w:r w:rsidR="009D08ED" w:rsidRPr="00C02F44">
              <w:rPr>
                <w:i/>
              </w:rPr>
              <w:t xml:space="preserve">Fuel </w:t>
            </w:r>
            <w:r w:rsidRPr="00C02F44">
              <w:rPr>
                <w:i/>
              </w:rPr>
              <w:t>Tank Log</w:t>
            </w:r>
            <w:r w:rsidR="00C672E5" w:rsidRPr="00C02F44">
              <w:rPr>
                <w:i/>
              </w:rPr>
              <w:t xml:space="preserve"> </w:t>
            </w:r>
            <w:r w:rsidR="00C672E5" w:rsidRPr="00C672E5">
              <w:t>is</w:t>
            </w:r>
            <w:r>
              <w:t xml:space="preserve"> to </w:t>
            </w:r>
            <w:r w:rsidR="00E53124">
              <w:t xml:space="preserve">be </w:t>
            </w:r>
            <w:r w:rsidR="00216A54">
              <w:t>completed</w:t>
            </w:r>
            <w:r w:rsidR="00E53124">
              <w:t xml:space="preserve"> </w:t>
            </w:r>
            <w:r w:rsidR="00C672E5">
              <w:t xml:space="preserve">and maintained </w:t>
            </w:r>
            <w:r w:rsidR="00E53124">
              <w:t xml:space="preserve">that </w:t>
            </w:r>
            <w:r w:rsidR="00806B22">
              <w:t>document</w:t>
            </w:r>
            <w:r w:rsidR="00E26B6B">
              <w:t xml:space="preserve">s </w:t>
            </w:r>
            <w:r w:rsidR="003654DB">
              <w:t>monthly</w:t>
            </w:r>
            <w:r w:rsidR="008A625F">
              <w:t xml:space="preserve"> </w:t>
            </w:r>
            <w:r w:rsidR="00E26B6B">
              <w:t xml:space="preserve">activity.  </w:t>
            </w:r>
            <w:r w:rsidR="00C4778A">
              <w:t>At a minimum, t</w:t>
            </w:r>
            <w:r w:rsidR="00E26B6B">
              <w:t>he log should contain</w:t>
            </w:r>
            <w:r w:rsidR="001976B9">
              <w:t>:</w:t>
            </w:r>
          </w:p>
          <w:p w:rsidR="001976B9" w:rsidRDefault="001976B9" w:rsidP="0044412E"/>
          <w:p w:rsidR="001976B9" w:rsidRDefault="001976B9" w:rsidP="00C02F44">
            <w:pPr>
              <w:numPr>
                <w:ilvl w:val="0"/>
                <w:numId w:val="7"/>
              </w:numPr>
            </w:pPr>
            <w:r>
              <w:t>B</w:t>
            </w:r>
            <w:r w:rsidR="00054273">
              <w:t>eginning inventory</w:t>
            </w:r>
            <w:r w:rsidR="00BE0496">
              <w:t xml:space="preserve"> (</w:t>
            </w:r>
            <w:r w:rsidR="00B7631D">
              <w:t>measured</w:t>
            </w:r>
            <w:r w:rsidR="00D40904">
              <w:t xml:space="preserve"> number of gallons</w:t>
            </w:r>
            <w:r w:rsidR="007928B5">
              <w:t xml:space="preserve"> </w:t>
            </w:r>
            <w:r w:rsidR="00E5729A">
              <w:t xml:space="preserve">in tank </w:t>
            </w:r>
            <w:r w:rsidR="007928B5">
              <w:t>at beginning of period</w:t>
            </w:r>
            <w:r w:rsidR="00BE0496">
              <w:t>)</w:t>
            </w:r>
            <w:r w:rsidR="006C15D0">
              <w:t xml:space="preserve"> </w:t>
            </w:r>
          </w:p>
          <w:p w:rsidR="001976B9" w:rsidRDefault="009E0B84" w:rsidP="00C02F44">
            <w:pPr>
              <w:numPr>
                <w:ilvl w:val="0"/>
                <w:numId w:val="7"/>
              </w:numPr>
            </w:pPr>
            <w:r>
              <w:t>P</w:t>
            </w:r>
            <w:r w:rsidR="001976B9">
              <w:t>urchases</w:t>
            </w:r>
            <w:r w:rsidR="006F28AF">
              <w:t xml:space="preserve"> (</w:t>
            </w:r>
            <w:r w:rsidR="001976B9">
              <w:t xml:space="preserve">number of </w:t>
            </w:r>
            <w:r w:rsidR="006C15D0">
              <w:t>gallons</w:t>
            </w:r>
            <w:r w:rsidR="004B1F5F">
              <w:t xml:space="preserve"> </w:t>
            </w:r>
            <w:r w:rsidR="00263FA8">
              <w:t>received</w:t>
            </w:r>
            <w:r w:rsidR="00301097">
              <w:t xml:space="preserve"> in the tank</w:t>
            </w:r>
            <w:r w:rsidR="00B7631D">
              <w:t xml:space="preserve"> during the period</w:t>
            </w:r>
            <w:r w:rsidR="006F28AF">
              <w:t>)</w:t>
            </w:r>
            <w:r w:rsidR="001976B9">
              <w:t xml:space="preserve"> </w:t>
            </w:r>
          </w:p>
          <w:p w:rsidR="00752BA6" w:rsidRDefault="009E0B84" w:rsidP="00C02F44">
            <w:pPr>
              <w:numPr>
                <w:ilvl w:val="0"/>
                <w:numId w:val="7"/>
              </w:numPr>
            </w:pPr>
            <w:r>
              <w:t>U</w:t>
            </w:r>
            <w:r w:rsidR="00301097">
              <w:t>s</w:t>
            </w:r>
            <w:r w:rsidR="00BA316E">
              <w:t>age</w:t>
            </w:r>
            <w:r w:rsidR="006F28AF">
              <w:t xml:space="preserve"> (</w:t>
            </w:r>
            <w:r w:rsidR="00BE0496">
              <w:t xml:space="preserve">number of gallons dispensed </w:t>
            </w:r>
            <w:r w:rsidR="00752BA6">
              <w:t>during the period</w:t>
            </w:r>
            <w:r w:rsidR="007A28DF">
              <w:t xml:space="preserve"> per meter readings</w:t>
            </w:r>
            <w:r w:rsidR="00F8357A">
              <w:t>)</w:t>
            </w:r>
          </w:p>
          <w:p w:rsidR="001976B9" w:rsidRDefault="0093373B" w:rsidP="00C02F44">
            <w:pPr>
              <w:numPr>
                <w:ilvl w:val="0"/>
                <w:numId w:val="7"/>
              </w:numPr>
            </w:pPr>
            <w:r>
              <w:t>Calculated</w:t>
            </w:r>
            <w:r w:rsidR="00644B3C">
              <w:t xml:space="preserve"> e</w:t>
            </w:r>
            <w:r w:rsidR="00301097">
              <w:t xml:space="preserve">nding </w:t>
            </w:r>
            <w:r w:rsidR="006C15D0">
              <w:t>inventory</w:t>
            </w:r>
            <w:r w:rsidR="00BE0496">
              <w:t xml:space="preserve"> </w:t>
            </w:r>
            <w:r w:rsidR="00BA316E">
              <w:t xml:space="preserve">(= </w:t>
            </w:r>
            <w:r w:rsidR="00301097">
              <w:t>A + B –</w:t>
            </w:r>
            <w:r w:rsidR="00BA316E">
              <w:t xml:space="preserve"> C)</w:t>
            </w:r>
          </w:p>
          <w:p w:rsidR="001976B9" w:rsidRDefault="002A4979" w:rsidP="00C02F44">
            <w:pPr>
              <w:numPr>
                <w:ilvl w:val="0"/>
                <w:numId w:val="8"/>
              </w:numPr>
            </w:pPr>
            <w:r>
              <w:t>Actual</w:t>
            </w:r>
            <w:r w:rsidR="00421955">
              <w:t xml:space="preserve"> e</w:t>
            </w:r>
            <w:r w:rsidR="00BA316E">
              <w:t xml:space="preserve">nding </w:t>
            </w:r>
            <w:r w:rsidR="00BE0496">
              <w:t xml:space="preserve">inventory </w:t>
            </w:r>
            <w:r w:rsidR="00644B3C">
              <w:t>(</w:t>
            </w:r>
            <w:r w:rsidR="00421955">
              <w:t xml:space="preserve">measured </w:t>
            </w:r>
            <w:r w:rsidR="006B0F1A">
              <w:t>number of gallons in tank at end of period</w:t>
            </w:r>
            <w:r w:rsidR="00644B3C">
              <w:t>)</w:t>
            </w:r>
            <w:r w:rsidR="00B11A0F">
              <w:t xml:space="preserve"> </w:t>
            </w:r>
          </w:p>
          <w:p w:rsidR="009D08ED" w:rsidRDefault="002A4979" w:rsidP="00C02F44">
            <w:pPr>
              <w:numPr>
                <w:ilvl w:val="0"/>
                <w:numId w:val="8"/>
              </w:numPr>
            </w:pPr>
            <w:r>
              <w:t>Difference</w:t>
            </w:r>
            <w:r w:rsidR="00AA458D">
              <w:t>, if any</w:t>
            </w:r>
            <w:r w:rsidR="004172CD">
              <w:t xml:space="preserve"> </w:t>
            </w:r>
            <w:r w:rsidR="003E3CD2">
              <w:t>(= E</w:t>
            </w:r>
            <w:r w:rsidR="00BA349C">
              <w:t xml:space="preserve"> - D</w:t>
            </w:r>
            <w:r w:rsidR="003E3CD2">
              <w:t>)</w:t>
            </w:r>
            <w:r w:rsidR="00B11A0F">
              <w:t xml:space="preserve">  </w:t>
            </w:r>
            <w:r w:rsidR="00DB5458">
              <w:t xml:space="preserve">[Note: </w:t>
            </w:r>
            <w:r w:rsidR="00571F2E">
              <w:t>MUST BE INVESTIGATED AND RESOLVED</w:t>
            </w:r>
            <w:r w:rsidR="00DB5458">
              <w:t>]</w:t>
            </w:r>
          </w:p>
          <w:p w:rsidR="003B668C" w:rsidRDefault="00B11A0F" w:rsidP="0044412E">
            <w:r>
              <w:t xml:space="preserve"> </w:t>
            </w:r>
            <w:r w:rsidR="00571F2E">
              <w:t xml:space="preserve">  </w:t>
            </w:r>
          </w:p>
          <w:p w:rsidR="003B668C" w:rsidRDefault="003B668C" w:rsidP="0044412E"/>
          <w:p w:rsidR="003B668C" w:rsidRDefault="003B668C" w:rsidP="0044412E"/>
          <w:p w:rsidR="003B668C" w:rsidRDefault="003B668C" w:rsidP="0044412E"/>
          <w:p w:rsidR="003B668C" w:rsidRDefault="003B668C" w:rsidP="0044412E"/>
          <w:p w:rsidR="003B668C" w:rsidRDefault="003B668C" w:rsidP="0044412E"/>
          <w:p w:rsidR="00571F2E" w:rsidRDefault="00571F2E" w:rsidP="0044412E">
            <w:r>
              <w:t xml:space="preserve">                 </w:t>
            </w:r>
          </w:p>
          <w:p w:rsidR="00263FA8" w:rsidRDefault="000B2A82" w:rsidP="00C02F44">
            <w:pPr>
              <w:numPr>
                <w:ilvl w:val="1"/>
                <w:numId w:val="8"/>
              </w:numPr>
              <w:tabs>
                <w:tab w:val="left" w:pos="720"/>
              </w:tabs>
              <w:ind w:left="720"/>
            </w:pPr>
            <w:r>
              <w:lastRenderedPageBreak/>
              <w:t xml:space="preserve">For each fuel pump, a </w:t>
            </w:r>
            <w:r w:rsidR="00C90CB9" w:rsidRPr="00C02F44">
              <w:rPr>
                <w:i/>
              </w:rPr>
              <w:t>Fuel</w:t>
            </w:r>
            <w:r w:rsidR="00C90CB9">
              <w:t xml:space="preserve"> </w:t>
            </w:r>
            <w:r w:rsidR="00263FA8" w:rsidRPr="00C02F44">
              <w:rPr>
                <w:i/>
              </w:rPr>
              <w:t xml:space="preserve">Pump </w:t>
            </w:r>
            <w:r w:rsidR="00297F48" w:rsidRPr="00C02F44">
              <w:rPr>
                <w:i/>
              </w:rPr>
              <w:t xml:space="preserve">Usage </w:t>
            </w:r>
            <w:r w:rsidR="00263FA8" w:rsidRPr="00C02F44">
              <w:rPr>
                <w:i/>
              </w:rPr>
              <w:t>Log</w:t>
            </w:r>
            <w:r w:rsidR="000141B1">
              <w:t xml:space="preserve"> is to be completed and maintained t</w:t>
            </w:r>
            <w:r w:rsidR="004B1F5F">
              <w:t xml:space="preserve">hat </w:t>
            </w:r>
            <w:r>
              <w:t>documents</w:t>
            </w:r>
            <w:r w:rsidR="008A625F">
              <w:t xml:space="preserve"> </w:t>
            </w:r>
            <w:r w:rsidR="002A750B">
              <w:t>monthly</w:t>
            </w:r>
            <w:r w:rsidR="003654DB">
              <w:t xml:space="preserve"> </w:t>
            </w:r>
            <w:r w:rsidR="0029725B">
              <w:t>activity. At a minimum, the log should contain</w:t>
            </w:r>
            <w:r w:rsidR="00263FA8">
              <w:t>:</w:t>
            </w:r>
          </w:p>
          <w:p w:rsidR="00263FA8" w:rsidRDefault="00263FA8" w:rsidP="00263FA8"/>
          <w:p w:rsidR="009A01A7" w:rsidRDefault="00263FA8" w:rsidP="00C02F44">
            <w:pPr>
              <w:numPr>
                <w:ilvl w:val="1"/>
                <w:numId w:val="2"/>
              </w:numPr>
            </w:pPr>
            <w:r>
              <w:t>Date</w:t>
            </w:r>
            <w:r w:rsidR="00AA458D">
              <w:t xml:space="preserve"> </w:t>
            </w:r>
            <w:r w:rsidR="000B70D8">
              <w:t xml:space="preserve"> </w:t>
            </w:r>
          </w:p>
          <w:p w:rsidR="000B70D8" w:rsidRDefault="004626DD" w:rsidP="00C02F44">
            <w:pPr>
              <w:numPr>
                <w:ilvl w:val="1"/>
                <w:numId w:val="2"/>
              </w:numPr>
            </w:pPr>
            <w:r>
              <w:t>Name/s</w:t>
            </w:r>
            <w:r w:rsidR="00263FA8">
              <w:t xml:space="preserve">ignature </w:t>
            </w:r>
            <w:r w:rsidR="000B70D8">
              <w:t xml:space="preserve">of </w:t>
            </w:r>
            <w:r w:rsidR="009A01A7">
              <w:t>employee</w:t>
            </w:r>
            <w:r w:rsidR="00216A54">
              <w:t xml:space="preserve"> </w:t>
            </w:r>
            <w:r w:rsidR="00263FA8">
              <w:t>dispensing the fuel</w:t>
            </w:r>
          </w:p>
          <w:p w:rsidR="00263FA8" w:rsidRDefault="004626DD" w:rsidP="00C02F44">
            <w:pPr>
              <w:numPr>
                <w:ilvl w:val="1"/>
                <w:numId w:val="2"/>
              </w:numPr>
            </w:pPr>
            <w:r>
              <w:t>Name/s</w:t>
            </w:r>
            <w:r w:rsidR="000B70D8">
              <w:t xml:space="preserve">ignature of </w:t>
            </w:r>
            <w:r w:rsidR="009A01A7">
              <w:t>employee</w:t>
            </w:r>
            <w:r w:rsidR="000B70D8">
              <w:t xml:space="preserve"> driving </w:t>
            </w:r>
            <w:r w:rsidR="009A01A7">
              <w:t>vehicle/equipment (if different</w:t>
            </w:r>
            <w:r w:rsidR="000B70D8">
              <w:t>)</w:t>
            </w:r>
            <w:r w:rsidR="00263FA8">
              <w:t xml:space="preserve"> </w:t>
            </w:r>
          </w:p>
          <w:p w:rsidR="00216A54" w:rsidRDefault="00263FA8" w:rsidP="00C02F44">
            <w:pPr>
              <w:numPr>
                <w:ilvl w:val="1"/>
                <w:numId w:val="2"/>
              </w:numPr>
            </w:pPr>
            <w:r>
              <w:t xml:space="preserve">Description </w:t>
            </w:r>
            <w:r w:rsidR="00E90783">
              <w:t xml:space="preserve">- </w:t>
            </w:r>
            <w:r>
              <w:t xml:space="preserve">vehicle/equipment </w:t>
            </w:r>
          </w:p>
          <w:p w:rsidR="00263FA8" w:rsidRDefault="000B70D8" w:rsidP="00C02F44">
            <w:pPr>
              <w:numPr>
                <w:ilvl w:val="1"/>
                <w:numId w:val="2"/>
              </w:numPr>
            </w:pPr>
            <w:r>
              <w:t>O</w:t>
            </w:r>
            <w:r w:rsidR="00263FA8">
              <w:t xml:space="preserve">dometer reading </w:t>
            </w:r>
            <w:r w:rsidR="00E90783">
              <w:t xml:space="preserve">- </w:t>
            </w:r>
            <w:r w:rsidR="004626DD">
              <w:t>vehicle/equipment</w:t>
            </w:r>
          </w:p>
          <w:p w:rsidR="00263FA8" w:rsidRDefault="003E50EB" w:rsidP="00C02F44">
            <w:pPr>
              <w:numPr>
                <w:ilvl w:val="1"/>
                <w:numId w:val="2"/>
              </w:numPr>
            </w:pPr>
            <w:r>
              <w:t>Beginning m</w:t>
            </w:r>
            <w:r w:rsidR="00263FA8">
              <w:t xml:space="preserve">eter reading </w:t>
            </w:r>
            <w:r w:rsidR="00AA458D">
              <w:t>–</w:t>
            </w:r>
            <w:r w:rsidR="00E90783">
              <w:t xml:space="preserve"> </w:t>
            </w:r>
            <w:r w:rsidR="00AA458D">
              <w:t xml:space="preserve">fuel </w:t>
            </w:r>
            <w:r w:rsidR="00795C04">
              <w:t>pump</w:t>
            </w:r>
          </w:p>
          <w:p w:rsidR="00263FA8" w:rsidRDefault="00795C04" w:rsidP="00C02F44">
            <w:pPr>
              <w:numPr>
                <w:ilvl w:val="1"/>
                <w:numId w:val="2"/>
              </w:numPr>
            </w:pPr>
            <w:r>
              <w:t>N</w:t>
            </w:r>
            <w:r w:rsidR="00263FA8">
              <w:t xml:space="preserve">umber of gallons dispensed </w:t>
            </w:r>
          </w:p>
          <w:p w:rsidR="00263FA8" w:rsidRDefault="00795C04" w:rsidP="00C02F44">
            <w:pPr>
              <w:numPr>
                <w:ilvl w:val="1"/>
                <w:numId w:val="2"/>
              </w:numPr>
            </w:pPr>
            <w:r>
              <w:t>E</w:t>
            </w:r>
            <w:r w:rsidR="00263FA8">
              <w:t>nding meter reading</w:t>
            </w:r>
            <w:r w:rsidR="00E90783">
              <w:t xml:space="preserve"> </w:t>
            </w:r>
            <w:r w:rsidR="00AA458D">
              <w:t>–</w:t>
            </w:r>
            <w:r w:rsidR="00E90783">
              <w:t xml:space="preserve"> </w:t>
            </w:r>
            <w:r w:rsidR="00AA458D">
              <w:t xml:space="preserve">fuel </w:t>
            </w:r>
            <w:r w:rsidR="00452986">
              <w:t>pump</w:t>
            </w:r>
          </w:p>
          <w:p w:rsidR="00263FA8" w:rsidRDefault="00263FA8" w:rsidP="00D51D7C"/>
          <w:p w:rsidR="003425D3" w:rsidRDefault="003425D3" w:rsidP="00D51D7C"/>
          <w:p w:rsidR="003C1CDA" w:rsidRPr="00C02F44" w:rsidRDefault="008A625F" w:rsidP="00C02F44">
            <w:pPr>
              <w:tabs>
                <w:tab w:val="left" w:pos="360"/>
              </w:tabs>
              <w:rPr>
                <w:b/>
              </w:rPr>
            </w:pPr>
            <w:r>
              <w:t>II</w:t>
            </w:r>
            <w:r w:rsidRPr="00C02F44">
              <w:rPr>
                <w:b/>
              </w:rPr>
              <w:t xml:space="preserve">.  </w:t>
            </w:r>
            <w:r w:rsidR="00D72704" w:rsidRPr="00C02F44">
              <w:rPr>
                <w:b/>
              </w:rPr>
              <w:t>Credit Card Purchases</w:t>
            </w:r>
            <w:r w:rsidR="00A3253A" w:rsidRPr="00C02F44">
              <w:rPr>
                <w:b/>
              </w:rPr>
              <w:t xml:space="preserve"> – Fleet Manager System</w:t>
            </w:r>
          </w:p>
          <w:p w:rsidR="004B5DF2" w:rsidRDefault="004B5DF2" w:rsidP="004B5DF2"/>
          <w:p w:rsidR="00ED6CBC" w:rsidRDefault="004B5DF2" w:rsidP="00C02F44">
            <w:pPr>
              <w:numPr>
                <w:ilvl w:val="0"/>
                <w:numId w:val="4"/>
              </w:numPr>
              <w:ind w:left="720"/>
            </w:pPr>
            <w:r w:rsidRPr="006435BC">
              <w:t xml:space="preserve">The clerk is to maintain an accurate listing of </w:t>
            </w:r>
            <w:r>
              <w:t xml:space="preserve">all fuel credit </w:t>
            </w:r>
            <w:r w:rsidRPr="006435BC">
              <w:t xml:space="preserve">cards, including a photo copy of </w:t>
            </w:r>
            <w:r>
              <w:t xml:space="preserve">each </w:t>
            </w:r>
            <w:r w:rsidRPr="006435BC">
              <w:t>card</w:t>
            </w:r>
            <w:r>
              <w:t xml:space="preserve"> and </w:t>
            </w:r>
            <w:r w:rsidRPr="006435BC">
              <w:t>the departme</w:t>
            </w:r>
            <w:r>
              <w:t>nt and/or person that each card is assigned</w:t>
            </w:r>
            <w:r w:rsidRPr="006435BC">
              <w:t>.</w:t>
            </w:r>
            <w:r>
              <w:t xml:space="preserve"> </w:t>
            </w:r>
          </w:p>
          <w:p w:rsidR="00ED6CBC" w:rsidRDefault="00ED6CBC" w:rsidP="00C02F44">
            <w:pPr>
              <w:ind w:left="360"/>
            </w:pPr>
          </w:p>
          <w:p w:rsidR="004B5DF2" w:rsidRDefault="004B5DF2" w:rsidP="00C02F44">
            <w:pPr>
              <w:numPr>
                <w:ilvl w:val="0"/>
                <w:numId w:val="4"/>
              </w:numPr>
              <w:ind w:left="720"/>
            </w:pPr>
            <w:r>
              <w:t xml:space="preserve">The clerk is to periodically conduct an inventory of all cards and any lost or stolen cards are to be terminated immediately. </w:t>
            </w:r>
          </w:p>
          <w:p w:rsidR="00ED6CBC" w:rsidRDefault="00ED6CBC" w:rsidP="00ED6CBC"/>
          <w:p w:rsidR="004B5DF2" w:rsidRDefault="00ED6CBC" w:rsidP="00C02F44">
            <w:pPr>
              <w:numPr>
                <w:ilvl w:val="0"/>
                <w:numId w:val="4"/>
              </w:numPr>
              <w:ind w:left="720"/>
            </w:pPr>
            <w:r>
              <w:t>I</w:t>
            </w:r>
            <w:r w:rsidR="004B5DF2" w:rsidRPr="006435BC">
              <w:t>t is the department</w:t>
            </w:r>
            <w:r w:rsidR="004B5DF2">
              <w:t xml:space="preserve"> head</w:t>
            </w:r>
            <w:r w:rsidR="004B5DF2" w:rsidRPr="006435BC">
              <w:t xml:space="preserve">’s responsibility to keep all cards locked in a </w:t>
            </w:r>
            <w:r w:rsidR="004B5DF2">
              <w:t>secure</w:t>
            </w:r>
            <w:r w:rsidR="004B5DF2" w:rsidRPr="006435BC">
              <w:t xml:space="preserve"> location when not in use.</w:t>
            </w:r>
            <w:r w:rsidR="004B5DF2">
              <w:t xml:space="preserve">  </w:t>
            </w:r>
            <w:r w:rsidR="004B5DF2" w:rsidRPr="006435BC">
              <w:t>All departments must maintain a sign</w:t>
            </w:r>
            <w:r w:rsidR="004B5DF2">
              <w:t>-</w:t>
            </w:r>
            <w:r w:rsidR="004B5DF2" w:rsidRPr="006435BC">
              <w:t>in and sign</w:t>
            </w:r>
            <w:r w:rsidR="004B5DF2">
              <w:t>-</w:t>
            </w:r>
            <w:r w:rsidR="004B5DF2" w:rsidRPr="006435BC">
              <w:t xml:space="preserve">out </w:t>
            </w:r>
            <w:r w:rsidR="004B5DF2">
              <w:t>log that contains the following information:</w:t>
            </w:r>
            <w:r w:rsidR="004B5DF2" w:rsidRPr="006435BC">
              <w:t xml:space="preserve"> </w:t>
            </w:r>
          </w:p>
          <w:p w:rsidR="004B5DF2" w:rsidRDefault="004B5DF2" w:rsidP="004B5DF2"/>
          <w:p w:rsidR="004B5DF2" w:rsidRDefault="004B5DF2" w:rsidP="00C02F44">
            <w:pPr>
              <w:numPr>
                <w:ilvl w:val="0"/>
                <w:numId w:val="5"/>
              </w:numPr>
              <w:tabs>
                <w:tab w:val="clear" w:pos="360"/>
                <w:tab w:val="left" w:pos="720"/>
              </w:tabs>
              <w:ind w:left="1080"/>
            </w:pPr>
            <w:r>
              <w:t>D</w:t>
            </w:r>
            <w:r w:rsidRPr="006435BC">
              <w:t>ate</w:t>
            </w:r>
            <w:r>
              <w:t xml:space="preserve"> the credit card is issued</w:t>
            </w:r>
          </w:p>
          <w:p w:rsidR="004B5DF2" w:rsidRDefault="004B5DF2" w:rsidP="00C02F44">
            <w:pPr>
              <w:numPr>
                <w:ilvl w:val="0"/>
                <w:numId w:val="5"/>
              </w:numPr>
              <w:tabs>
                <w:tab w:val="clear" w:pos="360"/>
                <w:tab w:val="left" w:pos="720"/>
              </w:tabs>
              <w:ind w:left="1080"/>
            </w:pPr>
            <w:r>
              <w:t xml:space="preserve">Credit card number </w:t>
            </w:r>
          </w:p>
          <w:p w:rsidR="004B5DF2" w:rsidRDefault="004B5DF2" w:rsidP="00C02F44">
            <w:pPr>
              <w:numPr>
                <w:ilvl w:val="0"/>
                <w:numId w:val="5"/>
              </w:numPr>
              <w:tabs>
                <w:tab w:val="clear" w:pos="360"/>
                <w:tab w:val="left" w:pos="720"/>
              </w:tabs>
              <w:ind w:left="1080"/>
            </w:pPr>
            <w:r>
              <w:t>Name/signature of the employee</w:t>
            </w:r>
            <w:r w:rsidRPr="006435BC">
              <w:t xml:space="preserve"> who </w:t>
            </w:r>
            <w:r>
              <w:t xml:space="preserve">is receiving/using </w:t>
            </w:r>
            <w:r w:rsidRPr="006435BC">
              <w:t>the card</w:t>
            </w:r>
          </w:p>
          <w:p w:rsidR="004B5DF2" w:rsidRDefault="004B5DF2" w:rsidP="00C02F44">
            <w:pPr>
              <w:numPr>
                <w:ilvl w:val="0"/>
                <w:numId w:val="5"/>
              </w:numPr>
              <w:tabs>
                <w:tab w:val="clear" w:pos="360"/>
                <w:tab w:val="left" w:pos="720"/>
              </w:tabs>
              <w:ind w:left="1080"/>
            </w:pPr>
            <w:r>
              <w:t>Name/signature of the employee</w:t>
            </w:r>
            <w:r w:rsidRPr="006435BC">
              <w:t xml:space="preserve"> who </w:t>
            </w:r>
            <w:r>
              <w:t>is issuing</w:t>
            </w:r>
            <w:r w:rsidRPr="006435BC">
              <w:t xml:space="preserve"> the card</w:t>
            </w:r>
          </w:p>
          <w:p w:rsidR="004B5DF2" w:rsidRDefault="004B5DF2" w:rsidP="00C02F44">
            <w:pPr>
              <w:numPr>
                <w:ilvl w:val="0"/>
                <w:numId w:val="5"/>
              </w:numPr>
              <w:tabs>
                <w:tab w:val="clear" w:pos="360"/>
                <w:tab w:val="left" w:pos="720"/>
              </w:tabs>
              <w:ind w:left="1080"/>
            </w:pPr>
            <w:r>
              <w:t xml:space="preserve">Description of </w:t>
            </w:r>
            <w:r w:rsidRPr="006435BC">
              <w:t>vehicle</w:t>
            </w:r>
            <w:r>
              <w:t>s/equipment</w:t>
            </w:r>
            <w:r w:rsidRPr="006435BC">
              <w:t xml:space="preserve"> </w:t>
            </w:r>
            <w:r>
              <w:t xml:space="preserve">receiving the fuel </w:t>
            </w:r>
          </w:p>
          <w:p w:rsidR="004B5DF2" w:rsidRDefault="004B5DF2" w:rsidP="00C02F44">
            <w:pPr>
              <w:numPr>
                <w:ilvl w:val="0"/>
                <w:numId w:val="5"/>
              </w:numPr>
              <w:tabs>
                <w:tab w:val="clear" w:pos="360"/>
                <w:tab w:val="left" w:pos="720"/>
              </w:tabs>
              <w:ind w:left="1080"/>
            </w:pPr>
            <w:r>
              <w:t>Date the credit card is returned</w:t>
            </w:r>
          </w:p>
          <w:p w:rsidR="004B5DF2" w:rsidRDefault="004B5DF2" w:rsidP="00C02F44">
            <w:pPr>
              <w:numPr>
                <w:ilvl w:val="0"/>
                <w:numId w:val="5"/>
              </w:numPr>
              <w:tabs>
                <w:tab w:val="clear" w:pos="360"/>
                <w:tab w:val="left" w:pos="720"/>
              </w:tabs>
              <w:ind w:left="1080"/>
            </w:pPr>
            <w:r>
              <w:t xml:space="preserve">Names/signatures of the employees acknowledging the cards’ return </w:t>
            </w:r>
          </w:p>
          <w:p w:rsidR="004B5DF2" w:rsidRDefault="004B5DF2" w:rsidP="00C02F44">
            <w:pPr>
              <w:tabs>
                <w:tab w:val="left" w:pos="720"/>
              </w:tabs>
              <w:ind w:left="360"/>
            </w:pPr>
          </w:p>
          <w:p w:rsidR="004B5DF2" w:rsidRDefault="004B5DF2" w:rsidP="00C02F44">
            <w:pPr>
              <w:tabs>
                <w:tab w:val="left" w:pos="720"/>
              </w:tabs>
              <w:ind w:left="720" w:hanging="360"/>
            </w:pPr>
            <w:r>
              <w:t xml:space="preserve">      </w:t>
            </w:r>
            <w:r w:rsidRPr="00C02F44">
              <w:rPr>
                <w:u w:val="single"/>
              </w:rPr>
              <w:t>Note</w:t>
            </w:r>
            <w:r w:rsidRPr="00605D0E">
              <w:t>:</w:t>
            </w:r>
            <w:r>
              <w:t xml:space="preserve">  C</w:t>
            </w:r>
            <w:r w:rsidRPr="006435BC">
              <w:t xml:space="preserve">ards </w:t>
            </w:r>
            <w:r>
              <w:t>are to</w:t>
            </w:r>
            <w:r w:rsidRPr="006435BC">
              <w:t xml:space="preserve"> be in </w:t>
            </w:r>
            <w:r>
              <w:t xml:space="preserve">the </w:t>
            </w:r>
            <w:r w:rsidRPr="006435BC">
              <w:t xml:space="preserve">possession of the </w:t>
            </w:r>
            <w:r>
              <w:t>person</w:t>
            </w:r>
            <w:r w:rsidRPr="006435BC">
              <w:t xml:space="preserve"> who signed out the card at all times and never left in the vehicle.</w:t>
            </w:r>
            <w:r>
              <w:t xml:space="preserve"> Th</w:t>
            </w:r>
            <w:r w:rsidRPr="006435BC">
              <w:t>e card is to be returned</w:t>
            </w:r>
            <w:r>
              <w:t xml:space="preserve"> promptly</w:t>
            </w:r>
            <w:r w:rsidRPr="006435BC">
              <w:t xml:space="preserve"> and the log will be updated </w:t>
            </w:r>
            <w:r>
              <w:t>(signatures) to document receipt.</w:t>
            </w:r>
            <w:r w:rsidRPr="006435BC">
              <w:t xml:space="preserve"> </w:t>
            </w:r>
          </w:p>
          <w:p w:rsidR="004B5DF2" w:rsidRDefault="004B5DF2" w:rsidP="00A3253A"/>
          <w:p w:rsidR="00ED6CBC" w:rsidRDefault="00ED6CBC" w:rsidP="00C02F44">
            <w:pPr>
              <w:ind w:left="1080" w:hanging="720"/>
            </w:pPr>
            <w:r>
              <w:t xml:space="preserve">4.  </w:t>
            </w:r>
            <w:r w:rsidR="00A3253A">
              <w:t xml:space="preserve">Employees are to enter accurate information (e.g., vehicle odometer reading) at the vendor’s </w:t>
            </w:r>
            <w:r>
              <w:t xml:space="preserve">  </w:t>
            </w:r>
          </w:p>
          <w:p w:rsidR="00ED6CBC" w:rsidRDefault="00ED6CBC" w:rsidP="00C02F44">
            <w:pPr>
              <w:ind w:left="360"/>
            </w:pPr>
            <w:r>
              <w:t xml:space="preserve">     </w:t>
            </w:r>
            <w:r w:rsidR="00A3253A">
              <w:t xml:space="preserve">pump and obtain receipts to submit to the clerk. Failure to enter accurate information and </w:t>
            </w:r>
            <w:r>
              <w:t xml:space="preserve">       </w:t>
            </w:r>
          </w:p>
          <w:p w:rsidR="00A3253A" w:rsidRDefault="00ED6CBC" w:rsidP="00C02F44">
            <w:pPr>
              <w:ind w:left="360"/>
            </w:pPr>
            <w:r>
              <w:t xml:space="preserve">     </w:t>
            </w:r>
            <w:r w:rsidR="00A3253A">
              <w:t>submit receipts may result in disciplinary action.</w:t>
            </w:r>
          </w:p>
          <w:p w:rsidR="004B5DF2" w:rsidRDefault="004B5DF2" w:rsidP="004B5DF2"/>
          <w:p w:rsidR="004B5DF2" w:rsidRDefault="004B5DF2" w:rsidP="004B5DF2"/>
          <w:p w:rsidR="004B5DF2" w:rsidRDefault="004B5DF2" w:rsidP="004B5DF2"/>
          <w:p w:rsidR="004B5DF2" w:rsidRDefault="004B5DF2" w:rsidP="004B5DF2"/>
          <w:p w:rsidR="004B5DF2" w:rsidRDefault="004B5DF2" w:rsidP="004B5DF2"/>
          <w:p w:rsidR="004B5DF2" w:rsidRDefault="004B5DF2" w:rsidP="004B5DF2"/>
        </w:tc>
      </w:tr>
      <w:tr w:rsidR="0089198F" w:rsidTr="00C02F44">
        <w:tc>
          <w:tcPr>
            <w:tcW w:w="8100" w:type="dxa"/>
            <w:tcBorders>
              <w:top w:val="single" w:sz="4" w:space="0" w:color="auto"/>
              <w:left w:val="single" w:sz="4" w:space="0" w:color="auto"/>
              <w:bottom w:val="single" w:sz="4" w:space="0" w:color="auto"/>
              <w:right w:val="single" w:sz="4" w:space="0" w:color="auto"/>
            </w:tcBorders>
            <w:shd w:val="clear" w:color="auto" w:fill="auto"/>
          </w:tcPr>
          <w:p w:rsidR="0089198F" w:rsidRPr="00C02F44" w:rsidRDefault="0089198F" w:rsidP="00244BBD">
            <w:pPr>
              <w:rPr>
                <w:b/>
              </w:rPr>
            </w:pPr>
          </w:p>
          <w:p w:rsidR="004B5DF2" w:rsidRPr="00C02F44" w:rsidRDefault="00024441" w:rsidP="00244BBD">
            <w:pPr>
              <w:rPr>
                <w:b/>
              </w:rPr>
            </w:pPr>
            <w:r w:rsidRPr="00C02F44">
              <w:rPr>
                <w:b/>
              </w:rPr>
              <w:t>PROCEDURES</w:t>
            </w:r>
          </w:p>
        </w:tc>
        <w:tc>
          <w:tcPr>
            <w:tcW w:w="1800" w:type="dxa"/>
            <w:tcBorders>
              <w:left w:val="single" w:sz="4" w:space="0" w:color="auto"/>
              <w:bottom w:val="single" w:sz="4" w:space="0" w:color="auto"/>
            </w:tcBorders>
            <w:shd w:val="clear" w:color="auto" w:fill="auto"/>
          </w:tcPr>
          <w:p w:rsidR="0089198F" w:rsidRPr="006D56B3" w:rsidRDefault="0089198F" w:rsidP="00C02F44">
            <w:pPr>
              <w:jc w:val="center"/>
            </w:pPr>
            <w:r w:rsidRPr="006D56B3">
              <w:t>Date and Person Responsible</w:t>
            </w:r>
          </w:p>
        </w:tc>
      </w:tr>
      <w:tr w:rsidR="0089198F" w:rsidTr="00C02F44">
        <w:tc>
          <w:tcPr>
            <w:tcW w:w="8100" w:type="dxa"/>
            <w:tcBorders>
              <w:top w:val="single" w:sz="4" w:space="0" w:color="auto"/>
              <w:left w:val="single" w:sz="4" w:space="0" w:color="auto"/>
              <w:bottom w:val="single" w:sz="4" w:space="0" w:color="auto"/>
              <w:right w:val="single" w:sz="4" w:space="0" w:color="auto"/>
            </w:tcBorders>
            <w:shd w:val="clear" w:color="auto" w:fill="auto"/>
          </w:tcPr>
          <w:p w:rsidR="0089198F" w:rsidRPr="00C02F44" w:rsidRDefault="0089198F" w:rsidP="00244BBD">
            <w:pPr>
              <w:rPr>
                <w:b/>
              </w:rPr>
            </w:pPr>
          </w:p>
          <w:p w:rsidR="0089198F" w:rsidRPr="00400C80" w:rsidRDefault="0089198F" w:rsidP="00C02F44">
            <w:pPr>
              <w:autoSpaceDE w:val="0"/>
              <w:autoSpaceDN w:val="0"/>
              <w:adjustRightInd w:val="0"/>
            </w:pPr>
            <w:r w:rsidRPr="00C02F44">
              <w:rPr>
                <w:b/>
              </w:rPr>
              <w:t xml:space="preserve">Fuel </w:t>
            </w:r>
            <w:r w:rsidR="002467A4" w:rsidRPr="00C02F44">
              <w:rPr>
                <w:b/>
              </w:rPr>
              <w:t>Inventory</w:t>
            </w:r>
            <w:r w:rsidR="00532BB3" w:rsidRPr="00C02F44">
              <w:rPr>
                <w:b/>
              </w:rPr>
              <w:t xml:space="preserve"> –</w:t>
            </w:r>
            <w:r w:rsidR="00881A51" w:rsidRPr="00C02F44">
              <w:rPr>
                <w:b/>
              </w:rPr>
              <w:t xml:space="preserve"> </w:t>
            </w:r>
            <w:r w:rsidR="00532BB3" w:rsidRPr="00C02F44">
              <w:rPr>
                <w:b/>
              </w:rPr>
              <w:t>Tanks and Pumps</w:t>
            </w:r>
            <w:r w:rsidRPr="00400C80">
              <w:t xml:space="preserve"> </w:t>
            </w:r>
          </w:p>
          <w:p w:rsidR="0089198F" w:rsidRDefault="0089198F" w:rsidP="006D56B3"/>
          <w:p w:rsidR="00423C78" w:rsidRDefault="00423C78" w:rsidP="00C02F44">
            <w:pPr>
              <w:numPr>
                <w:ilvl w:val="0"/>
                <w:numId w:val="3"/>
              </w:numPr>
              <w:tabs>
                <w:tab w:val="left" w:pos="360"/>
              </w:tabs>
            </w:pPr>
            <w:r>
              <w:t>Secure</w:t>
            </w:r>
            <w:r w:rsidR="0089198F">
              <w:t xml:space="preserve"> </w:t>
            </w:r>
            <w:r w:rsidR="006C15D0">
              <w:t xml:space="preserve">the </w:t>
            </w:r>
            <w:r w:rsidR="0089198F">
              <w:t xml:space="preserve">fuel </w:t>
            </w:r>
            <w:r w:rsidR="006C15D0">
              <w:t>t</w:t>
            </w:r>
            <w:r w:rsidR="0089198F">
              <w:t>anks</w:t>
            </w:r>
            <w:r w:rsidR="006C15D0">
              <w:t xml:space="preserve"> and </w:t>
            </w:r>
            <w:r w:rsidR="0089198F">
              <w:t>pumps under lock when not being used</w:t>
            </w:r>
            <w:r>
              <w:t>.</w:t>
            </w:r>
            <w:r w:rsidR="00297F48">
              <w:t xml:space="preserve"> </w:t>
            </w:r>
          </w:p>
          <w:p w:rsidR="00423C78" w:rsidRDefault="00423C78" w:rsidP="00423C78"/>
          <w:p w:rsidR="00BC1249" w:rsidRDefault="00423C78" w:rsidP="00C02F44">
            <w:pPr>
              <w:numPr>
                <w:ilvl w:val="0"/>
                <w:numId w:val="3"/>
              </w:numPr>
              <w:tabs>
                <w:tab w:val="left" w:pos="360"/>
              </w:tabs>
            </w:pPr>
            <w:r>
              <w:t>R</w:t>
            </w:r>
            <w:r w:rsidR="00BC1249">
              <w:t xml:space="preserve">estrict access to </w:t>
            </w:r>
            <w:r>
              <w:t xml:space="preserve">tanks and pumps to </w:t>
            </w:r>
            <w:r w:rsidR="00BC1249">
              <w:t>only authorized personnel.</w:t>
            </w:r>
          </w:p>
          <w:p w:rsidR="00BC1249" w:rsidRDefault="00BC1249" w:rsidP="00BC1249"/>
          <w:p w:rsidR="00041C1C" w:rsidRDefault="00C41F5D" w:rsidP="00C02F44">
            <w:pPr>
              <w:numPr>
                <w:ilvl w:val="0"/>
                <w:numId w:val="3"/>
              </w:numPr>
              <w:tabs>
                <w:tab w:val="left" w:pos="360"/>
              </w:tabs>
            </w:pPr>
            <w:r>
              <w:t>Designate</w:t>
            </w:r>
            <w:r w:rsidR="00CF0322">
              <w:t xml:space="preserve"> a</w:t>
            </w:r>
            <w:r>
              <w:t>n</w:t>
            </w:r>
            <w:r w:rsidR="00CF0322">
              <w:t xml:space="preserve"> </w:t>
            </w:r>
            <w:r w:rsidR="00953223">
              <w:t xml:space="preserve">employee </w:t>
            </w:r>
            <w:r w:rsidR="00CF0322">
              <w:t>to</w:t>
            </w:r>
            <w:r w:rsidR="00953223">
              <w:t xml:space="preserve"> </w:t>
            </w:r>
            <w:r w:rsidR="00533439">
              <w:t xml:space="preserve">maintain and </w:t>
            </w:r>
            <w:r>
              <w:t>update</w:t>
            </w:r>
            <w:r w:rsidR="00CF0322">
              <w:t xml:space="preserve"> </w:t>
            </w:r>
            <w:r w:rsidR="008A627F">
              <w:t xml:space="preserve">the </w:t>
            </w:r>
            <w:r w:rsidR="008A627F" w:rsidRPr="00C02F44">
              <w:rPr>
                <w:i/>
              </w:rPr>
              <w:t>Fuel Tank Log</w:t>
            </w:r>
            <w:r w:rsidR="008A627F">
              <w:t xml:space="preserve"> </w:t>
            </w:r>
            <w:r w:rsidR="00CF0322">
              <w:t xml:space="preserve">during the </w:t>
            </w:r>
            <w:r w:rsidR="009D78DE">
              <w:t>month</w:t>
            </w:r>
            <w:r w:rsidR="00557016">
              <w:t>.</w:t>
            </w:r>
            <w:r w:rsidR="0089198F">
              <w:t xml:space="preserve"> </w:t>
            </w:r>
          </w:p>
          <w:p w:rsidR="00041C1C" w:rsidRDefault="00041C1C" w:rsidP="00041C1C"/>
          <w:p w:rsidR="0089198F" w:rsidRDefault="00533439" w:rsidP="00C02F44">
            <w:pPr>
              <w:numPr>
                <w:ilvl w:val="0"/>
                <w:numId w:val="3"/>
              </w:numPr>
              <w:tabs>
                <w:tab w:val="left" w:pos="360"/>
              </w:tabs>
            </w:pPr>
            <w:r>
              <w:t xml:space="preserve">Designate an employee to maintain and ensure that </w:t>
            </w:r>
            <w:r w:rsidR="00953223">
              <w:t xml:space="preserve">the </w:t>
            </w:r>
            <w:r w:rsidR="008A627F" w:rsidRPr="00C02F44">
              <w:rPr>
                <w:i/>
              </w:rPr>
              <w:t>Fuel</w:t>
            </w:r>
            <w:r w:rsidR="008A627F">
              <w:t xml:space="preserve"> </w:t>
            </w:r>
            <w:r w:rsidR="008A627F" w:rsidRPr="00C02F44">
              <w:rPr>
                <w:i/>
              </w:rPr>
              <w:t>Pump Usage Log</w:t>
            </w:r>
            <w:r w:rsidR="008A627F">
              <w:t xml:space="preserve"> </w:t>
            </w:r>
            <w:r w:rsidR="00C41F5D">
              <w:t xml:space="preserve">is accurately updated </w:t>
            </w:r>
            <w:r w:rsidR="008A627F">
              <w:t xml:space="preserve">each time fuel is </w:t>
            </w:r>
            <w:r w:rsidR="0089198F">
              <w:t>dispensed</w:t>
            </w:r>
            <w:r w:rsidR="009D78DE">
              <w:t xml:space="preserve"> during the </w:t>
            </w:r>
            <w:r w:rsidR="002A750B">
              <w:t>month</w:t>
            </w:r>
            <w:r w:rsidR="0089198F">
              <w:t>.</w:t>
            </w:r>
          </w:p>
          <w:p w:rsidR="004D5430" w:rsidRDefault="004D5430" w:rsidP="004D5430"/>
          <w:p w:rsidR="00024441" w:rsidRDefault="00823FB6" w:rsidP="00C02F44">
            <w:pPr>
              <w:ind w:left="360" w:hanging="360"/>
            </w:pPr>
            <w:r>
              <w:t>5</w:t>
            </w:r>
            <w:r w:rsidR="004D5430">
              <w:t xml:space="preserve">.   </w:t>
            </w:r>
            <w:r w:rsidR="002A750B">
              <w:t>At the end of e</w:t>
            </w:r>
            <w:r w:rsidR="00657BE7">
              <w:t>ach m</w:t>
            </w:r>
            <w:r w:rsidR="0098242F">
              <w:t>onth</w:t>
            </w:r>
            <w:r w:rsidR="006C15D0">
              <w:t xml:space="preserve">, </w:t>
            </w:r>
            <w:r w:rsidR="00024441">
              <w:t xml:space="preserve">the </w:t>
            </w:r>
            <w:r w:rsidR="00D0359C">
              <w:t>maintenance</w:t>
            </w:r>
            <w:r w:rsidR="00024441">
              <w:t xml:space="preserve"> supervisor </w:t>
            </w:r>
            <w:r w:rsidR="00D0359C">
              <w:t xml:space="preserve">(or designee) </w:t>
            </w:r>
            <w:r w:rsidR="006C15D0">
              <w:t>is to</w:t>
            </w:r>
            <w:r w:rsidR="0027759A">
              <w:t xml:space="preserve"> perform the following tasks</w:t>
            </w:r>
            <w:r w:rsidR="00024441">
              <w:t xml:space="preserve">: </w:t>
            </w:r>
          </w:p>
          <w:p w:rsidR="006C15D0" w:rsidRDefault="006C15D0" w:rsidP="004D5430"/>
          <w:p w:rsidR="0027759A" w:rsidRDefault="00BD46FF" w:rsidP="00C02F44">
            <w:pPr>
              <w:ind w:left="360"/>
            </w:pPr>
            <w:r>
              <w:t xml:space="preserve">A.  </w:t>
            </w:r>
            <w:r w:rsidR="0027759A">
              <w:t>Tanks</w:t>
            </w:r>
          </w:p>
          <w:p w:rsidR="0027759A" w:rsidRDefault="0027759A" w:rsidP="004D5430"/>
          <w:p w:rsidR="00762804" w:rsidRDefault="00762804" w:rsidP="00C02F44">
            <w:pPr>
              <w:numPr>
                <w:ilvl w:val="1"/>
                <w:numId w:val="1"/>
              </w:numPr>
              <w:tabs>
                <w:tab w:val="num" w:pos="1152"/>
              </w:tabs>
            </w:pPr>
            <w:r>
              <w:t xml:space="preserve">Obtain the </w:t>
            </w:r>
            <w:r w:rsidRPr="00C02F44">
              <w:rPr>
                <w:i/>
              </w:rPr>
              <w:t>Fuel</w:t>
            </w:r>
            <w:r>
              <w:t xml:space="preserve"> </w:t>
            </w:r>
            <w:r w:rsidRPr="00C02F44">
              <w:rPr>
                <w:i/>
              </w:rPr>
              <w:t>Tank Log</w:t>
            </w:r>
            <w:r>
              <w:t xml:space="preserve"> for each tank and review for </w:t>
            </w:r>
            <w:r w:rsidR="006B2D18">
              <w:t xml:space="preserve">completeness, </w:t>
            </w:r>
            <w:r>
              <w:t>accuracy</w:t>
            </w:r>
            <w:r w:rsidR="006B2D18">
              <w:t>,</w:t>
            </w:r>
            <w:r>
              <w:t xml:space="preserve"> and reasonableness.</w:t>
            </w:r>
          </w:p>
          <w:p w:rsidR="00762804" w:rsidRDefault="00762804" w:rsidP="00C02F44">
            <w:pPr>
              <w:tabs>
                <w:tab w:val="left" w:pos="1080"/>
              </w:tabs>
              <w:ind w:left="720"/>
            </w:pPr>
          </w:p>
          <w:p w:rsidR="00356974" w:rsidRDefault="0098242F" w:rsidP="00C02F44">
            <w:pPr>
              <w:numPr>
                <w:ilvl w:val="0"/>
                <w:numId w:val="6"/>
              </w:numPr>
              <w:tabs>
                <w:tab w:val="clear" w:pos="1440"/>
                <w:tab w:val="left" w:pos="1080"/>
              </w:tabs>
              <w:ind w:left="1080"/>
            </w:pPr>
            <w:r>
              <w:t>Measure</w:t>
            </w:r>
            <w:r w:rsidR="00495191">
              <w:t xml:space="preserve">/determine </w:t>
            </w:r>
            <w:r w:rsidR="00A31D3B">
              <w:t xml:space="preserve">the </w:t>
            </w:r>
            <w:r w:rsidR="000C72E8">
              <w:t>number of gallons</w:t>
            </w:r>
            <w:r w:rsidR="00024441">
              <w:t xml:space="preserve"> </w:t>
            </w:r>
            <w:r w:rsidR="00495191">
              <w:t>in the tank</w:t>
            </w:r>
            <w:r w:rsidR="0039172D">
              <w:t xml:space="preserve"> </w:t>
            </w:r>
            <w:r w:rsidR="002C79A6">
              <w:t>and r</w:t>
            </w:r>
            <w:r w:rsidR="00995A37">
              <w:t xml:space="preserve">ecord </w:t>
            </w:r>
            <w:r w:rsidR="002C79A6">
              <w:t>as</w:t>
            </w:r>
            <w:r w:rsidR="00A31D3B">
              <w:t xml:space="preserve"> </w:t>
            </w:r>
            <w:r w:rsidR="00495191">
              <w:t xml:space="preserve">the </w:t>
            </w:r>
            <w:r w:rsidR="000A1A9B" w:rsidRPr="00C02F44">
              <w:rPr>
                <w:u w:val="single"/>
              </w:rPr>
              <w:t>actual</w:t>
            </w:r>
            <w:r w:rsidR="000A1A9B">
              <w:t xml:space="preserve"> ending inventory</w:t>
            </w:r>
            <w:r w:rsidR="002C79A6">
              <w:t xml:space="preserve"> on the </w:t>
            </w:r>
            <w:r w:rsidR="002C79A6" w:rsidRPr="00C02F44">
              <w:rPr>
                <w:i/>
              </w:rPr>
              <w:t>Fuel Tank Log</w:t>
            </w:r>
            <w:r w:rsidR="00024441" w:rsidRPr="008B19B6">
              <w:t>.</w:t>
            </w:r>
            <w:r w:rsidR="00024441">
              <w:t xml:space="preserve"> </w:t>
            </w:r>
            <w:r w:rsidR="00762804">
              <w:t xml:space="preserve"> </w:t>
            </w:r>
          </w:p>
          <w:p w:rsidR="00356974" w:rsidRDefault="00356974" w:rsidP="00C02F44">
            <w:pPr>
              <w:tabs>
                <w:tab w:val="left" w:pos="1080"/>
              </w:tabs>
            </w:pPr>
          </w:p>
          <w:p w:rsidR="00EE049F" w:rsidRDefault="000A1A9B" w:rsidP="00C02F44">
            <w:pPr>
              <w:numPr>
                <w:ilvl w:val="0"/>
                <w:numId w:val="6"/>
              </w:numPr>
              <w:tabs>
                <w:tab w:val="clear" w:pos="1440"/>
                <w:tab w:val="left" w:pos="1080"/>
              </w:tabs>
              <w:ind w:left="1080"/>
            </w:pPr>
            <w:r>
              <w:t xml:space="preserve">Compare the </w:t>
            </w:r>
            <w:r w:rsidRPr="00C02F44">
              <w:rPr>
                <w:u w:val="single"/>
              </w:rPr>
              <w:t>actual</w:t>
            </w:r>
            <w:r>
              <w:t xml:space="preserve"> ending inventory </w:t>
            </w:r>
            <w:r w:rsidR="0093373B">
              <w:t xml:space="preserve">to the </w:t>
            </w:r>
            <w:r w:rsidR="0093373B" w:rsidRPr="00C02F44">
              <w:rPr>
                <w:u w:val="single"/>
              </w:rPr>
              <w:t>calculated</w:t>
            </w:r>
            <w:r w:rsidR="0093373B">
              <w:t xml:space="preserve"> ending inventory </w:t>
            </w:r>
            <w:r w:rsidR="00384435">
              <w:t xml:space="preserve">and document the difference </w:t>
            </w:r>
            <w:r>
              <w:t xml:space="preserve">on </w:t>
            </w:r>
            <w:r w:rsidRPr="00C02F44">
              <w:rPr>
                <w:i/>
              </w:rPr>
              <w:t>Fuel Tank Log</w:t>
            </w:r>
            <w:r w:rsidR="00EA1F07" w:rsidRPr="00C02F44">
              <w:rPr>
                <w:i/>
              </w:rPr>
              <w:t>.</w:t>
            </w:r>
            <w:r w:rsidR="00F80F8F">
              <w:t xml:space="preserve"> </w:t>
            </w:r>
            <w:r w:rsidR="00EA1F07">
              <w:t>I</w:t>
            </w:r>
            <w:r w:rsidR="00F80F8F">
              <w:t>nvestigate</w:t>
            </w:r>
            <w:r w:rsidR="00356974">
              <w:t xml:space="preserve"> </w:t>
            </w:r>
            <w:r w:rsidR="00384435">
              <w:t xml:space="preserve">the </w:t>
            </w:r>
            <w:r w:rsidR="00356974">
              <w:t>difference</w:t>
            </w:r>
            <w:r w:rsidR="003B349F">
              <w:t>, if any</w:t>
            </w:r>
            <w:r w:rsidR="00F80F8F">
              <w:t xml:space="preserve"> and document </w:t>
            </w:r>
            <w:r w:rsidR="0093373B">
              <w:t>its</w:t>
            </w:r>
            <w:r w:rsidR="00F80F8F">
              <w:t xml:space="preserve"> resolution</w:t>
            </w:r>
            <w:r w:rsidR="00B07F34">
              <w:t>.</w:t>
            </w:r>
            <w:r w:rsidR="00F80F8F">
              <w:t xml:space="preserve">  </w:t>
            </w:r>
          </w:p>
          <w:p w:rsidR="00EE049F" w:rsidRDefault="00EE049F" w:rsidP="00C02F44">
            <w:pPr>
              <w:ind w:left="612"/>
            </w:pPr>
          </w:p>
          <w:p w:rsidR="0027759A" w:rsidRDefault="00BD46FF" w:rsidP="00C02F44">
            <w:pPr>
              <w:ind w:left="360"/>
            </w:pPr>
            <w:r>
              <w:t xml:space="preserve">B.  </w:t>
            </w:r>
            <w:r w:rsidR="0027759A">
              <w:t>Pumps</w:t>
            </w:r>
          </w:p>
          <w:p w:rsidR="0027759A" w:rsidRDefault="0027759A" w:rsidP="00C02F44">
            <w:pPr>
              <w:ind w:left="360"/>
            </w:pPr>
          </w:p>
          <w:p w:rsidR="00762804" w:rsidRDefault="000141B1" w:rsidP="00C02F44">
            <w:pPr>
              <w:numPr>
                <w:ilvl w:val="1"/>
                <w:numId w:val="1"/>
              </w:numPr>
              <w:tabs>
                <w:tab w:val="num" w:pos="1152"/>
              </w:tabs>
            </w:pPr>
            <w:r>
              <w:t xml:space="preserve">Obtain </w:t>
            </w:r>
            <w:r w:rsidR="000F4709">
              <w:t>the</w:t>
            </w:r>
            <w:r>
              <w:t xml:space="preserve"> </w:t>
            </w:r>
            <w:r w:rsidRPr="00C02F44">
              <w:rPr>
                <w:i/>
              </w:rPr>
              <w:t>Fuel</w:t>
            </w:r>
            <w:r>
              <w:t xml:space="preserve"> </w:t>
            </w:r>
            <w:r w:rsidRPr="00C02F44">
              <w:rPr>
                <w:i/>
              </w:rPr>
              <w:t>Pump Usage Log</w:t>
            </w:r>
            <w:r w:rsidR="000F4709">
              <w:t xml:space="preserve"> for each pump and </w:t>
            </w:r>
            <w:r w:rsidR="00762804">
              <w:t xml:space="preserve">review for </w:t>
            </w:r>
            <w:r w:rsidR="006B2D18">
              <w:t xml:space="preserve">completeness, </w:t>
            </w:r>
            <w:r w:rsidR="00762804">
              <w:t>accuracy</w:t>
            </w:r>
            <w:r w:rsidR="006B2D18">
              <w:t>,</w:t>
            </w:r>
            <w:r w:rsidR="00762804">
              <w:t xml:space="preserve"> and reasonableness.</w:t>
            </w:r>
          </w:p>
          <w:p w:rsidR="00762804" w:rsidRDefault="00762804" w:rsidP="00C02F44">
            <w:pPr>
              <w:tabs>
                <w:tab w:val="num" w:pos="1152"/>
              </w:tabs>
              <w:ind w:left="720"/>
            </w:pPr>
          </w:p>
          <w:p w:rsidR="0089470B" w:rsidRDefault="00BD46FF" w:rsidP="00C02F44">
            <w:pPr>
              <w:ind w:left="360"/>
            </w:pPr>
            <w:r>
              <w:t xml:space="preserve">C.  </w:t>
            </w:r>
            <w:r w:rsidR="00511705">
              <w:t xml:space="preserve">Monthly </w:t>
            </w:r>
            <w:r w:rsidR="0089470B">
              <w:t>Reconcil</w:t>
            </w:r>
            <w:r w:rsidR="00546D13">
              <w:t>iation</w:t>
            </w:r>
            <w:r w:rsidR="002E508A">
              <w:t xml:space="preserve"> of Usage</w:t>
            </w:r>
            <w:r w:rsidR="00511705">
              <w:t xml:space="preserve"> (Tanks and Pumps)</w:t>
            </w:r>
          </w:p>
          <w:p w:rsidR="0089470B" w:rsidRDefault="0089470B" w:rsidP="00C02F44">
            <w:pPr>
              <w:ind w:left="360"/>
            </w:pPr>
          </w:p>
          <w:p w:rsidR="00024441" w:rsidRDefault="009E0B84" w:rsidP="00C02F44">
            <w:pPr>
              <w:numPr>
                <w:ilvl w:val="1"/>
                <w:numId w:val="1"/>
              </w:numPr>
              <w:tabs>
                <w:tab w:val="num" w:pos="1152"/>
              </w:tabs>
            </w:pPr>
            <w:r>
              <w:t>Reconcile/agree</w:t>
            </w:r>
            <w:r w:rsidR="000823D7">
              <w:t xml:space="preserve"> </w:t>
            </w:r>
            <w:r w:rsidR="002630DE">
              <w:t xml:space="preserve">the </w:t>
            </w:r>
            <w:r w:rsidR="008C511E">
              <w:t xml:space="preserve">total </w:t>
            </w:r>
            <w:r w:rsidR="00511705">
              <w:t xml:space="preserve">quantity of fuel used </w:t>
            </w:r>
            <w:r w:rsidR="008C511E">
              <w:t xml:space="preserve">as </w:t>
            </w:r>
            <w:r w:rsidR="00511705">
              <w:t xml:space="preserve">recorded on the </w:t>
            </w:r>
            <w:r w:rsidR="006931F6" w:rsidRPr="00C02F44">
              <w:rPr>
                <w:i/>
              </w:rPr>
              <w:t>Fuel Tank Log</w:t>
            </w:r>
            <w:r w:rsidR="006931F6">
              <w:t xml:space="preserve"> </w:t>
            </w:r>
            <w:r w:rsidR="003B349F">
              <w:t>to</w:t>
            </w:r>
            <w:r w:rsidR="00711911">
              <w:t xml:space="preserve"> the </w:t>
            </w:r>
            <w:r w:rsidR="008C511E">
              <w:t xml:space="preserve">total </w:t>
            </w:r>
            <w:r w:rsidR="003B349F">
              <w:t>quantity of fuel dispense</w:t>
            </w:r>
            <w:r w:rsidR="008C511E">
              <w:t>d</w:t>
            </w:r>
            <w:r w:rsidR="003B349F">
              <w:t xml:space="preserve"> as recorded on the </w:t>
            </w:r>
            <w:r w:rsidR="006931F6" w:rsidRPr="00C02F44">
              <w:rPr>
                <w:i/>
              </w:rPr>
              <w:t>Fuel</w:t>
            </w:r>
            <w:r w:rsidR="006931F6">
              <w:t xml:space="preserve"> </w:t>
            </w:r>
            <w:r w:rsidR="006931F6" w:rsidRPr="00C02F44">
              <w:rPr>
                <w:i/>
              </w:rPr>
              <w:t>Pump Usage Log</w:t>
            </w:r>
            <w:r w:rsidR="006931F6">
              <w:t xml:space="preserve">. </w:t>
            </w:r>
            <w:r w:rsidR="002A5138">
              <w:t xml:space="preserve"> Investigate </w:t>
            </w:r>
            <w:r w:rsidR="000B0E2C">
              <w:t xml:space="preserve">the </w:t>
            </w:r>
            <w:r w:rsidR="002A5138">
              <w:t>difference</w:t>
            </w:r>
            <w:r w:rsidR="00CC03AC">
              <w:t>, if any,</w:t>
            </w:r>
            <w:r>
              <w:t xml:space="preserve"> and document </w:t>
            </w:r>
            <w:r w:rsidR="00CC03AC">
              <w:t xml:space="preserve">the </w:t>
            </w:r>
            <w:r>
              <w:t>resolution</w:t>
            </w:r>
            <w:r w:rsidR="002A5138">
              <w:t>.</w:t>
            </w:r>
          </w:p>
          <w:p w:rsidR="0023768F" w:rsidRPr="00C02F44" w:rsidRDefault="0023768F" w:rsidP="00C02F44">
            <w:pPr>
              <w:ind w:left="1080" w:hanging="360"/>
              <w:rPr>
                <w:sz w:val="16"/>
              </w:rPr>
            </w:pPr>
          </w:p>
          <w:p w:rsidR="002E508A" w:rsidRDefault="00EA50D5" w:rsidP="00C02F44">
            <w:pPr>
              <w:numPr>
                <w:ilvl w:val="1"/>
                <w:numId w:val="1"/>
              </w:numPr>
              <w:tabs>
                <w:tab w:val="num" w:pos="1152"/>
              </w:tabs>
            </w:pPr>
            <w:r>
              <w:t xml:space="preserve">Submit the </w:t>
            </w:r>
            <w:r w:rsidRPr="00C02F44">
              <w:rPr>
                <w:i/>
              </w:rPr>
              <w:t>Fuel Tank Log</w:t>
            </w:r>
            <w:r w:rsidR="008C511E">
              <w:t>,</w:t>
            </w:r>
            <w:r>
              <w:t xml:space="preserve"> </w:t>
            </w:r>
            <w:r w:rsidRPr="00C02F44">
              <w:rPr>
                <w:i/>
              </w:rPr>
              <w:t>Fuel Pump Usage Log</w:t>
            </w:r>
            <w:r w:rsidR="008C511E">
              <w:t>, and reconciliation</w:t>
            </w:r>
            <w:r>
              <w:t xml:space="preserve"> to the clerk</w:t>
            </w:r>
            <w:r w:rsidR="00C15B32">
              <w:t>.</w:t>
            </w:r>
            <w:r w:rsidR="002E508A">
              <w:t xml:space="preserve"> </w:t>
            </w:r>
          </w:p>
          <w:p w:rsidR="00F5553A" w:rsidRDefault="00F5553A" w:rsidP="00C02F44">
            <w:pPr>
              <w:tabs>
                <w:tab w:val="num" w:pos="1152"/>
              </w:tabs>
              <w:ind w:left="1080" w:hanging="360"/>
            </w:pPr>
          </w:p>
          <w:p w:rsidR="000438FE" w:rsidRDefault="00EA50D5" w:rsidP="00B31CBC">
            <w:r>
              <w:lastRenderedPageBreak/>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9198F" w:rsidRDefault="0089198F" w:rsidP="00C02F44">
            <w:pPr>
              <w:jc w:val="center"/>
            </w:pPr>
          </w:p>
        </w:tc>
      </w:tr>
      <w:tr w:rsidR="0089198F" w:rsidTr="00C02F44">
        <w:tc>
          <w:tcPr>
            <w:tcW w:w="8100" w:type="dxa"/>
            <w:shd w:val="clear" w:color="auto" w:fill="auto"/>
          </w:tcPr>
          <w:p w:rsidR="0089198F" w:rsidRPr="00C02F44" w:rsidRDefault="007F0CEC" w:rsidP="006D56B3">
            <w:pPr>
              <w:rPr>
                <w:b/>
              </w:rPr>
            </w:pPr>
            <w:r w:rsidRPr="00C02F44">
              <w:rPr>
                <w:b/>
              </w:rPr>
              <w:t>Credit</w:t>
            </w:r>
            <w:r w:rsidR="0063066F" w:rsidRPr="00C02F44">
              <w:rPr>
                <w:b/>
              </w:rPr>
              <w:t xml:space="preserve"> Cards</w:t>
            </w:r>
            <w:r w:rsidRPr="00C02F44">
              <w:rPr>
                <w:b/>
              </w:rPr>
              <w:t xml:space="preserve"> – Fleet Manager System</w:t>
            </w:r>
          </w:p>
          <w:p w:rsidR="004B5DF2" w:rsidRPr="00C02F44" w:rsidRDefault="004B5DF2" w:rsidP="006D56B3">
            <w:pPr>
              <w:rPr>
                <w:u w:val="single"/>
              </w:rPr>
            </w:pPr>
          </w:p>
          <w:p w:rsidR="00881A51" w:rsidRDefault="002343B4" w:rsidP="00C02F44">
            <w:pPr>
              <w:numPr>
                <w:ilvl w:val="0"/>
                <w:numId w:val="10"/>
              </w:numPr>
            </w:pPr>
            <w:r>
              <w:t>Each month, t</w:t>
            </w:r>
            <w:r w:rsidR="00FB653A">
              <w:t xml:space="preserve">he clerk </w:t>
            </w:r>
            <w:r>
              <w:t>is to</w:t>
            </w:r>
            <w:r w:rsidR="0089198F" w:rsidRPr="006435BC">
              <w:t xml:space="preserve"> reconcile</w:t>
            </w:r>
            <w:r w:rsidR="00AE19B7">
              <w:t>/agree</w:t>
            </w:r>
            <w:r w:rsidR="0089198F" w:rsidRPr="006435BC">
              <w:t xml:space="preserve"> </w:t>
            </w:r>
            <w:r w:rsidR="00FB653A">
              <w:t xml:space="preserve">the credit card receipts </w:t>
            </w:r>
            <w:r>
              <w:t xml:space="preserve">(turned in by employees) </w:t>
            </w:r>
            <w:r w:rsidR="0089198F">
              <w:t>to</w:t>
            </w:r>
            <w:r w:rsidR="0089198F" w:rsidRPr="006435BC">
              <w:t xml:space="preserve"> the </w:t>
            </w:r>
            <w:r w:rsidR="0089198F">
              <w:t>v</w:t>
            </w:r>
            <w:r w:rsidR="0089198F" w:rsidRPr="006435BC">
              <w:t>endor’s monthly statement</w:t>
            </w:r>
            <w:r w:rsidR="0089198F">
              <w:t xml:space="preserve">.  </w:t>
            </w:r>
          </w:p>
          <w:p w:rsidR="00881A51" w:rsidRDefault="00881A51" w:rsidP="002343B4"/>
          <w:p w:rsidR="0089198F" w:rsidRPr="00C02F44" w:rsidRDefault="00AE19B7" w:rsidP="00C02F44">
            <w:pPr>
              <w:numPr>
                <w:ilvl w:val="0"/>
                <w:numId w:val="10"/>
              </w:numPr>
              <w:rPr>
                <w:b/>
              </w:rPr>
            </w:pPr>
            <w:r>
              <w:t>T</w:t>
            </w:r>
            <w:r w:rsidR="0089198F" w:rsidRPr="00BE2CE6">
              <w:t xml:space="preserve">he </w:t>
            </w:r>
            <w:r>
              <w:t xml:space="preserve">monthly </w:t>
            </w:r>
            <w:r w:rsidR="0089198F">
              <w:t xml:space="preserve">vendor </w:t>
            </w:r>
            <w:r w:rsidR="0089198F" w:rsidRPr="00BE2CE6">
              <w:t>statement</w:t>
            </w:r>
            <w:r w:rsidR="0089198F">
              <w:t>s</w:t>
            </w:r>
            <w:r w:rsidR="0089198F" w:rsidRPr="00BE2CE6">
              <w:t xml:space="preserve"> </w:t>
            </w:r>
            <w:r>
              <w:t xml:space="preserve">are to be </w:t>
            </w:r>
            <w:r w:rsidR="006E7165">
              <w:t xml:space="preserve">carefully </w:t>
            </w:r>
            <w:r>
              <w:t xml:space="preserve">reviewed </w:t>
            </w:r>
            <w:r w:rsidR="0089198F" w:rsidRPr="00BE2CE6">
              <w:t xml:space="preserve">for </w:t>
            </w:r>
            <w:r>
              <w:t xml:space="preserve">completeness (e.g., odometer readings) and any </w:t>
            </w:r>
            <w:r w:rsidR="0089198F" w:rsidRPr="00BE2CE6">
              <w:t>unusual activity</w:t>
            </w:r>
            <w:r w:rsidR="00FB653A">
              <w:t xml:space="preserve"> (e.g., </w:t>
            </w:r>
            <w:r>
              <w:t>purchase made out-of-town, more than one purchase on the same day, purchase made on a weekend</w:t>
            </w:r>
            <w:r w:rsidR="00FB653A">
              <w:t>,</w:t>
            </w:r>
            <w:r>
              <w:t xml:space="preserve"> </w:t>
            </w:r>
            <w:r w:rsidR="00FB653A">
              <w:t xml:space="preserve">etc.) </w:t>
            </w:r>
            <w:r w:rsidR="0089198F" w:rsidRPr="00BE2CE6">
              <w:t xml:space="preserve">and </w:t>
            </w:r>
            <w:r w:rsidR="0089198F">
              <w:t xml:space="preserve">immediately </w:t>
            </w:r>
            <w:r w:rsidR="0089198F" w:rsidRPr="00BE2CE6">
              <w:t xml:space="preserve">report </w:t>
            </w:r>
            <w:r w:rsidR="0089198F">
              <w:t>any</w:t>
            </w:r>
            <w:r w:rsidR="0089198F" w:rsidRPr="00BE2CE6">
              <w:t xml:space="preserve"> </w:t>
            </w:r>
            <w:r w:rsidR="006E7165">
              <w:t xml:space="preserve">exceptions or </w:t>
            </w:r>
            <w:r w:rsidR="0089198F" w:rsidRPr="00BE2CE6">
              <w:t xml:space="preserve">concerns to the </w:t>
            </w:r>
            <w:r w:rsidR="0089198F">
              <w:t xml:space="preserve">appropriate </w:t>
            </w:r>
            <w:r w:rsidR="0089198F" w:rsidRPr="00BE2CE6">
              <w:t>department head</w:t>
            </w:r>
            <w:r w:rsidR="0089198F">
              <w:t xml:space="preserve"> and mayor</w:t>
            </w:r>
            <w:r w:rsidR="00FB653A">
              <w:t xml:space="preserve">.  </w:t>
            </w:r>
          </w:p>
          <w:p w:rsidR="00152684" w:rsidRDefault="00152684" w:rsidP="00C02F44">
            <w:pPr>
              <w:ind w:left="432"/>
            </w:pPr>
          </w:p>
        </w:tc>
        <w:tc>
          <w:tcPr>
            <w:tcW w:w="1800" w:type="dxa"/>
            <w:tcBorders>
              <w:top w:val="single" w:sz="4" w:space="0" w:color="auto"/>
            </w:tcBorders>
            <w:shd w:val="clear" w:color="auto" w:fill="auto"/>
          </w:tcPr>
          <w:p w:rsidR="0089198F" w:rsidRDefault="0089198F"/>
        </w:tc>
      </w:tr>
      <w:tr w:rsidR="0089198F" w:rsidTr="00C02F44">
        <w:tc>
          <w:tcPr>
            <w:tcW w:w="8100" w:type="dxa"/>
            <w:shd w:val="clear" w:color="auto" w:fill="auto"/>
          </w:tcPr>
          <w:p w:rsidR="003810A6" w:rsidRPr="00C02F44" w:rsidRDefault="003810A6" w:rsidP="006D56B3">
            <w:pPr>
              <w:rPr>
                <w:b/>
              </w:rPr>
            </w:pPr>
          </w:p>
          <w:p w:rsidR="0089198F" w:rsidRPr="00C02F44" w:rsidRDefault="00DD0240" w:rsidP="006D56B3">
            <w:pPr>
              <w:rPr>
                <w:b/>
              </w:rPr>
            </w:pPr>
            <w:r w:rsidRPr="00C02F44">
              <w:rPr>
                <w:b/>
              </w:rPr>
              <w:t xml:space="preserve">Monthly </w:t>
            </w:r>
            <w:r w:rsidR="00FA0659" w:rsidRPr="00C02F44">
              <w:rPr>
                <w:b/>
              </w:rPr>
              <w:t xml:space="preserve">Fuel </w:t>
            </w:r>
            <w:r w:rsidR="0089198F" w:rsidRPr="00C02F44">
              <w:rPr>
                <w:b/>
              </w:rPr>
              <w:t>Reporting</w:t>
            </w:r>
            <w:r w:rsidR="00FA0659" w:rsidRPr="00C02F44">
              <w:rPr>
                <w:b/>
              </w:rPr>
              <w:t xml:space="preserve"> </w:t>
            </w:r>
          </w:p>
          <w:p w:rsidR="0089198F" w:rsidRPr="00C02F44" w:rsidRDefault="0089198F" w:rsidP="00C02F44">
            <w:pPr>
              <w:ind w:left="72"/>
              <w:rPr>
                <w:b/>
              </w:rPr>
            </w:pPr>
          </w:p>
          <w:p w:rsidR="00771947" w:rsidRDefault="00771947" w:rsidP="00C02F44">
            <w:pPr>
              <w:numPr>
                <w:ilvl w:val="0"/>
                <w:numId w:val="11"/>
              </w:numPr>
            </w:pPr>
            <w:r>
              <w:t>T</w:t>
            </w:r>
            <w:r w:rsidR="0089198F">
              <w:t xml:space="preserve">he clerk </w:t>
            </w:r>
            <w:r w:rsidR="00D84EA4">
              <w:t>is to</w:t>
            </w:r>
            <w:r w:rsidR="0089198F">
              <w:t xml:space="preserve"> </w:t>
            </w:r>
            <w:r w:rsidR="00461884">
              <w:t>use</w:t>
            </w:r>
            <w:r w:rsidR="0089198F">
              <w:t xml:space="preserve"> the </w:t>
            </w:r>
            <w:r w:rsidR="00461884">
              <w:t xml:space="preserve">information recorded on </w:t>
            </w:r>
            <w:r w:rsidR="00D84EA4">
              <w:t xml:space="preserve">the </w:t>
            </w:r>
            <w:r>
              <w:t xml:space="preserve">fuel </w:t>
            </w:r>
            <w:r w:rsidR="0089198F">
              <w:t>logs and</w:t>
            </w:r>
            <w:r w:rsidR="00FF126D">
              <w:t>/or</w:t>
            </w:r>
            <w:r w:rsidR="0089198F">
              <w:t xml:space="preserve"> credit card statement </w:t>
            </w:r>
            <w:r w:rsidR="00461884">
              <w:t>to</w:t>
            </w:r>
            <w:r w:rsidR="0089198F">
              <w:t xml:space="preserve"> prepare </w:t>
            </w:r>
            <w:r w:rsidR="00461884">
              <w:t>a</w:t>
            </w:r>
            <w:r w:rsidR="0089198F">
              <w:t xml:space="preserve"> </w:t>
            </w:r>
            <w:r>
              <w:t xml:space="preserve">monthly </w:t>
            </w:r>
            <w:r w:rsidR="0089198F">
              <w:t xml:space="preserve">summary </w:t>
            </w:r>
            <w:r w:rsidR="00D84EA4">
              <w:t>of fuel usage</w:t>
            </w:r>
            <w:r w:rsidR="00CF22F4">
              <w:t xml:space="preserve">.  </w:t>
            </w:r>
          </w:p>
          <w:p w:rsidR="00771947" w:rsidRDefault="00771947" w:rsidP="00771947"/>
          <w:p w:rsidR="00FF126D" w:rsidRDefault="00FF126D" w:rsidP="00C02F44">
            <w:pPr>
              <w:numPr>
                <w:ilvl w:val="0"/>
                <w:numId w:val="11"/>
              </w:numPr>
            </w:pPr>
            <w:r>
              <w:t>T</w:t>
            </w:r>
            <w:r w:rsidR="00CF22F4">
              <w:t xml:space="preserve">he clerk is to calculate </w:t>
            </w:r>
            <w:r>
              <w:t xml:space="preserve">the following data </w:t>
            </w:r>
            <w:r w:rsidR="00812DBB">
              <w:t xml:space="preserve">monthly </w:t>
            </w:r>
            <w:r>
              <w:t>for each vehicle/equipment:</w:t>
            </w:r>
          </w:p>
          <w:p w:rsidR="00FF126D" w:rsidRDefault="00FF126D" w:rsidP="00FF126D"/>
          <w:p w:rsidR="00FF126D" w:rsidRDefault="00FF126D" w:rsidP="00C02F44">
            <w:pPr>
              <w:numPr>
                <w:ilvl w:val="0"/>
                <w:numId w:val="12"/>
              </w:numPr>
              <w:ind w:left="720"/>
            </w:pPr>
            <w:r>
              <w:t>T</w:t>
            </w:r>
            <w:r w:rsidR="0089198F">
              <w:t xml:space="preserve">otal number of gallons </w:t>
            </w:r>
            <w:r>
              <w:t>received (</w:t>
            </w:r>
            <w:r w:rsidR="00CD016A">
              <w:t xml:space="preserve">calculate using the </w:t>
            </w:r>
            <w:r w:rsidRPr="00C02F44">
              <w:rPr>
                <w:i/>
              </w:rPr>
              <w:t>Fuel Pump Usage Log</w:t>
            </w:r>
            <w:r>
              <w:t xml:space="preserve"> and/or </w:t>
            </w:r>
            <w:r w:rsidR="00812DBB">
              <w:t xml:space="preserve">vendor </w:t>
            </w:r>
            <w:r>
              <w:t>statement)</w:t>
            </w:r>
          </w:p>
          <w:p w:rsidR="00812DBB" w:rsidRDefault="00812DBB" w:rsidP="00C02F44">
            <w:pPr>
              <w:ind w:left="360"/>
            </w:pPr>
          </w:p>
          <w:p w:rsidR="00FF126D" w:rsidRDefault="00FF126D" w:rsidP="00C02F44">
            <w:pPr>
              <w:numPr>
                <w:ilvl w:val="0"/>
                <w:numId w:val="12"/>
              </w:numPr>
              <w:ind w:left="720"/>
            </w:pPr>
            <w:r>
              <w:t>To</w:t>
            </w:r>
            <w:r w:rsidR="0089198F">
              <w:t>tal number of miles traveled</w:t>
            </w:r>
            <w:r w:rsidR="00771947">
              <w:t xml:space="preserve"> (</w:t>
            </w:r>
            <w:r w:rsidR="00CD016A">
              <w:t xml:space="preserve">calculate </w:t>
            </w:r>
            <w:r>
              <w:t>us</w:t>
            </w:r>
            <w:r w:rsidR="00CD016A">
              <w:t>ing</w:t>
            </w:r>
            <w:r w:rsidR="00771947">
              <w:t xml:space="preserve"> odometer readings</w:t>
            </w:r>
            <w:r>
              <w:t xml:space="preserve"> on </w:t>
            </w:r>
            <w:r w:rsidRPr="00C02F44">
              <w:rPr>
                <w:i/>
              </w:rPr>
              <w:t>Fuel Pump Usage Log</w:t>
            </w:r>
            <w:r w:rsidR="00812DBB">
              <w:t xml:space="preserve"> and/or vendor </w:t>
            </w:r>
            <w:r>
              <w:t>statement</w:t>
            </w:r>
            <w:r w:rsidR="00771947">
              <w:t>)</w:t>
            </w:r>
          </w:p>
          <w:p w:rsidR="00812DBB" w:rsidRDefault="00812DBB" w:rsidP="00812DBB"/>
          <w:p w:rsidR="00771947" w:rsidRDefault="00FF126D" w:rsidP="00C02F44">
            <w:pPr>
              <w:numPr>
                <w:ilvl w:val="0"/>
                <w:numId w:val="12"/>
              </w:numPr>
              <w:ind w:left="720"/>
            </w:pPr>
            <w:r>
              <w:t>M</w:t>
            </w:r>
            <w:r w:rsidR="00771947">
              <w:t>iles</w:t>
            </w:r>
            <w:r w:rsidR="00461884">
              <w:t xml:space="preserve"> </w:t>
            </w:r>
            <w:r w:rsidR="0089198F">
              <w:t>per gallon</w:t>
            </w:r>
            <w:r w:rsidR="00CD016A">
              <w:t xml:space="preserve"> (calculate by dividing the total number of miles traveled by the total number of gallons received)</w:t>
            </w:r>
            <w:r w:rsidR="0089198F">
              <w:t xml:space="preserve">  </w:t>
            </w:r>
          </w:p>
          <w:p w:rsidR="00771947" w:rsidRDefault="00771947" w:rsidP="00771947"/>
          <w:p w:rsidR="0089198F" w:rsidRDefault="00FF126D" w:rsidP="00C02F44">
            <w:pPr>
              <w:numPr>
                <w:ilvl w:val="0"/>
                <w:numId w:val="11"/>
              </w:numPr>
            </w:pPr>
            <w:r>
              <w:t>Present the</w:t>
            </w:r>
            <w:r w:rsidR="0089198F">
              <w:t xml:space="preserve"> summary </w:t>
            </w:r>
            <w:r w:rsidR="005325A6">
              <w:t xml:space="preserve">report </w:t>
            </w:r>
            <w:r w:rsidR="00BA7EC6">
              <w:t xml:space="preserve">and the monthly data on each vehicle/equipment </w:t>
            </w:r>
            <w:r w:rsidR="0089198F">
              <w:t xml:space="preserve">to </w:t>
            </w:r>
            <w:r w:rsidR="005325A6">
              <w:t xml:space="preserve">the board at its regular </w:t>
            </w:r>
            <w:r w:rsidR="00BA7EC6">
              <w:t xml:space="preserve">monthly </w:t>
            </w:r>
            <w:r w:rsidR="005325A6">
              <w:t>meeting</w:t>
            </w:r>
            <w:r w:rsidR="0089198F">
              <w:t>.</w:t>
            </w:r>
          </w:p>
          <w:p w:rsidR="00820E89" w:rsidRDefault="00820E89"/>
        </w:tc>
        <w:tc>
          <w:tcPr>
            <w:tcW w:w="1800" w:type="dxa"/>
            <w:shd w:val="clear" w:color="auto" w:fill="auto"/>
          </w:tcPr>
          <w:p w:rsidR="0089198F" w:rsidRDefault="0089198F"/>
        </w:tc>
      </w:tr>
      <w:tr w:rsidR="0089198F" w:rsidRPr="00820E89" w:rsidTr="00C02F44">
        <w:tc>
          <w:tcPr>
            <w:tcW w:w="8100" w:type="dxa"/>
            <w:shd w:val="clear" w:color="auto" w:fill="EEECE1"/>
          </w:tcPr>
          <w:p w:rsidR="00284B2E" w:rsidRPr="00AB33E7" w:rsidRDefault="003B668C" w:rsidP="007820C7">
            <w:hyperlink r:id="rId7" w:history="1">
              <w:r w:rsidRPr="00CC277B">
                <w:rPr>
                  <w:rStyle w:val="Hyperlink"/>
                </w:rPr>
                <w:t>https://www.lla.la.gov/resour</w:t>
              </w:r>
              <w:bookmarkStart w:id="0" w:name="_GoBack"/>
              <w:bookmarkEnd w:id="0"/>
              <w:r w:rsidRPr="00CC277B">
                <w:rPr>
                  <w:rStyle w:val="Hyperlink"/>
                </w:rPr>
                <w:t>c</w:t>
              </w:r>
              <w:r w:rsidRPr="00CC277B">
                <w:rPr>
                  <w:rStyle w:val="Hyperlink"/>
                </w:rPr>
                <w:t>es/lo</w:t>
              </w:r>
              <w:r w:rsidRPr="00CC277B">
                <w:rPr>
                  <w:rStyle w:val="Hyperlink"/>
                </w:rPr>
                <w:t>c</w:t>
              </w:r>
              <w:r w:rsidRPr="00CC277B">
                <w:rPr>
                  <w:rStyle w:val="Hyperlink"/>
                </w:rPr>
                <w:t>al-government-reporting/best-practices</w:t>
              </w:r>
            </w:hyperlink>
          </w:p>
        </w:tc>
        <w:tc>
          <w:tcPr>
            <w:tcW w:w="1800" w:type="dxa"/>
            <w:shd w:val="clear" w:color="auto" w:fill="EEECE1"/>
          </w:tcPr>
          <w:p w:rsidR="0089198F" w:rsidRPr="00820E89" w:rsidRDefault="00D77D5B" w:rsidP="00C02F44">
            <w:pPr>
              <w:jc w:val="right"/>
            </w:pPr>
            <w:r>
              <w:t>10/10/2014</w:t>
            </w:r>
          </w:p>
        </w:tc>
      </w:tr>
    </w:tbl>
    <w:p w:rsidR="0012761C" w:rsidRPr="00820E89" w:rsidRDefault="0012761C"/>
    <w:p w:rsidR="00480D94" w:rsidRDefault="00480D94"/>
    <w:p w:rsidR="00480D94" w:rsidRDefault="00480D94"/>
    <w:sectPr w:rsidR="00480D9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F44" w:rsidRDefault="00C02F44">
      <w:r>
        <w:separator/>
      </w:r>
    </w:p>
  </w:endnote>
  <w:endnote w:type="continuationSeparator" w:id="0">
    <w:p w:rsidR="00C02F44" w:rsidRDefault="00C0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43" w:rsidRDefault="00BA5B43" w:rsidP="00257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B43" w:rsidRDefault="00BA5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B43" w:rsidRDefault="00BA5B43" w:rsidP="009D4246">
    <w:pPr>
      <w:pStyle w:val="Footer"/>
      <w:jc w:val="center"/>
      <w:rPr>
        <w:rStyle w:val="PageNumber"/>
      </w:rPr>
    </w:pPr>
    <w:r w:rsidRPr="009D4246">
      <w:rPr>
        <w:rStyle w:val="PageNumber"/>
      </w:rPr>
      <w:t xml:space="preserve">Page </w:t>
    </w:r>
    <w:r w:rsidRPr="009D4246">
      <w:rPr>
        <w:rStyle w:val="PageNumber"/>
      </w:rPr>
      <w:fldChar w:fldCharType="begin"/>
    </w:r>
    <w:r w:rsidRPr="009D4246">
      <w:rPr>
        <w:rStyle w:val="PageNumber"/>
      </w:rPr>
      <w:instrText xml:space="preserve"> PAGE </w:instrText>
    </w:r>
    <w:r w:rsidRPr="009D4246">
      <w:rPr>
        <w:rStyle w:val="PageNumber"/>
      </w:rPr>
      <w:fldChar w:fldCharType="separate"/>
    </w:r>
    <w:r w:rsidR="00D77D5B">
      <w:rPr>
        <w:rStyle w:val="PageNumber"/>
        <w:noProof/>
      </w:rPr>
      <w:t>4</w:t>
    </w:r>
    <w:r w:rsidRPr="009D4246">
      <w:rPr>
        <w:rStyle w:val="PageNumber"/>
      </w:rPr>
      <w:fldChar w:fldCharType="end"/>
    </w:r>
    <w:r w:rsidRPr="009D4246">
      <w:rPr>
        <w:rStyle w:val="PageNumber"/>
      </w:rPr>
      <w:t xml:space="preserve"> of </w:t>
    </w:r>
    <w:r w:rsidRPr="009D4246">
      <w:rPr>
        <w:rStyle w:val="PageNumber"/>
      </w:rPr>
      <w:fldChar w:fldCharType="begin"/>
    </w:r>
    <w:r w:rsidRPr="009D4246">
      <w:rPr>
        <w:rStyle w:val="PageNumber"/>
      </w:rPr>
      <w:instrText xml:space="preserve"> NUMPAGES </w:instrText>
    </w:r>
    <w:r w:rsidRPr="009D4246">
      <w:rPr>
        <w:rStyle w:val="PageNumber"/>
      </w:rPr>
      <w:fldChar w:fldCharType="separate"/>
    </w:r>
    <w:r w:rsidR="00D77D5B">
      <w:rPr>
        <w:rStyle w:val="PageNumber"/>
        <w:noProof/>
      </w:rPr>
      <w:t>4</w:t>
    </w:r>
    <w:r w:rsidRPr="009D4246">
      <w:rPr>
        <w:rStyle w:val="PageNumber"/>
      </w:rPr>
      <w:fldChar w:fldCharType="end"/>
    </w:r>
  </w:p>
  <w:p w:rsidR="005F07F3" w:rsidRDefault="003B668C" w:rsidP="005F07F3">
    <w:pPr>
      <w:pStyle w:val="Footer"/>
      <w:jc w:val="center"/>
    </w:pPr>
    <w:r>
      <w:rPr>
        <w:rFonts w:ascii="Arial" w:hAnsi="Arial" w:cs="Arial"/>
        <w:noProof/>
        <w:sz w:val="20"/>
        <w:szCs w:val="20"/>
      </w:rPr>
      <w:drawing>
        <wp:inline distT="0" distB="0" distL="0" distR="0" wp14:anchorId="2882C2C7" wp14:editId="3B77108E">
          <wp:extent cx="1097280" cy="407035"/>
          <wp:effectExtent l="0" t="0" r="0" b="0"/>
          <wp:docPr id="4" name="Picture 4" descr="LLA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LA ma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07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F44" w:rsidRDefault="00C02F44">
      <w:r>
        <w:separator/>
      </w:r>
    </w:p>
  </w:footnote>
  <w:footnote w:type="continuationSeparator" w:id="0">
    <w:p w:rsidR="00C02F44" w:rsidRDefault="00C0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5337"/>
    <w:multiLevelType w:val="hybridMultilevel"/>
    <w:tmpl w:val="64EE8074"/>
    <w:lvl w:ilvl="0" w:tplc="58D8E7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C0C35"/>
    <w:multiLevelType w:val="hybridMultilevel"/>
    <w:tmpl w:val="09E290B8"/>
    <w:lvl w:ilvl="0" w:tplc="58D8E7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45CF5"/>
    <w:multiLevelType w:val="hybridMultilevel"/>
    <w:tmpl w:val="E4BED4D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E6502"/>
    <w:multiLevelType w:val="hybridMultilevel"/>
    <w:tmpl w:val="6C881BEE"/>
    <w:lvl w:ilvl="0" w:tplc="08C2513E">
      <w:start w:val="1"/>
      <w:numFmt w:val="upperRoman"/>
      <w:lvlText w:val="%1."/>
      <w:lvlJc w:val="left"/>
      <w:pPr>
        <w:tabs>
          <w:tab w:val="num" w:pos="1080"/>
        </w:tabs>
        <w:ind w:left="1080" w:hanging="720"/>
      </w:pPr>
      <w:rPr>
        <w:rFonts w:hint="default"/>
      </w:rPr>
    </w:lvl>
    <w:lvl w:ilvl="1" w:tplc="58D8E7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B18C9"/>
    <w:multiLevelType w:val="hybridMultilevel"/>
    <w:tmpl w:val="CE1CAF42"/>
    <w:lvl w:ilvl="0" w:tplc="0409000F">
      <w:start w:val="1"/>
      <w:numFmt w:val="decimal"/>
      <w:lvlText w:val="%1."/>
      <w:lvlJc w:val="left"/>
      <w:pPr>
        <w:tabs>
          <w:tab w:val="num" w:pos="720"/>
        </w:tabs>
        <w:ind w:left="720" w:hanging="360"/>
      </w:pPr>
    </w:lvl>
    <w:lvl w:ilvl="1" w:tplc="88186810">
      <w:start w:val="1"/>
      <w:numFmt w:val="bullet"/>
      <w:lvlText w:val=""/>
      <w:lvlJc w:val="left"/>
      <w:pPr>
        <w:tabs>
          <w:tab w:val="num" w:pos="1080"/>
        </w:tabs>
        <w:ind w:left="1080" w:hanging="360"/>
      </w:pPr>
      <w:rPr>
        <w:rFonts w:ascii="Symbol" w:hAnsi="Symbol" w:hint="default"/>
      </w:rPr>
    </w:lvl>
    <w:lvl w:ilvl="2" w:tplc="462A297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774C22"/>
    <w:multiLevelType w:val="hybridMultilevel"/>
    <w:tmpl w:val="F274DE80"/>
    <w:lvl w:ilvl="0" w:tplc="66D80D40">
      <w:start w:val="1"/>
      <w:numFmt w:val="decimal"/>
      <w:lvlText w:val="%1."/>
      <w:lvlJc w:val="left"/>
      <w:pPr>
        <w:tabs>
          <w:tab w:val="num" w:pos="492"/>
        </w:tabs>
        <w:ind w:left="492" w:hanging="420"/>
      </w:pPr>
      <w:rPr>
        <w:rFonts w:hint="default"/>
      </w:rPr>
    </w:lvl>
    <w:lvl w:ilvl="1" w:tplc="2EAAA82C">
      <w:start w:val="1"/>
      <w:numFmt w:val="bullet"/>
      <w:lvlText w:val="o"/>
      <w:lvlJc w:val="left"/>
      <w:pPr>
        <w:tabs>
          <w:tab w:val="num" w:pos="720"/>
        </w:tabs>
        <w:ind w:left="1080" w:hanging="360"/>
      </w:pPr>
      <w:rPr>
        <w:rFonts w:ascii="Courier New" w:hAnsi="Courier New" w:hint="default"/>
      </w:rPr>
    </w:lvl>
    <w:lvl w:ilvl="2" w:tplc="0409000F">
      <w:start w:val="1"/>
      <w:numFmt w:val="decimal"/>
      <w:lvlText w:val="%3."/>
      <w:lvlJc w:val="left"/>
      <w:pPr>
        <w:tabs>
          <w:tab w:val="num" w:pos="2052"/>
        </w:tabs>
        <w:ind w:left="2052" w:hanging="360"/>
      </w:pPr>
      <w:rPr>
        <w:rFonts w:hint="default"/>
      </w:rPr>
    </w:lvl>
    <w:lvl w:ilvl="3" w:tplc="506A7424">
      <w:start w:val="3"/>
      <w:numFmt w:val="upperRoman"/>
      <w:lvlText w:val="%4."/>
      <w:lvlJc w:val="left"/>
      <w:pPr>
        <w:tabs>
          <w:tab w:val="num" w:pos="2952"/>
        </w:tabs>
        <w:ind w:left="2952" w:hanging="720"/>
      </w:pPr>
      <w:rPr>
        <w:rFonts w:hint="default"/>
      </w:r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6" w15:restartNumberingAfterBreak="0">
    <w:nsid w:val="40B11A11"/>
    <w:multiLevelType w:val="hybridMultilevel"/>
    <w:tmpl w:val="8F346582"/>
    <w:lvl w:ilvl="0" w:tplc="71D0A214">
      <w:start w:val="1"/>
      <w:numFmt w:val="upperLetter"/>
      <w:lvlText w:val="%1."/>
      <w:lvlJc w:val="left"/>
      <w:pPr>
        <w:tabs>
          <w:tab w:val="num" w:pos="1080"/>
        </w:tabs>
        <w:ind w:left="4680" w:hanging="3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FC71E0"/>
    <w:multiLevelType w:val="hybridMultilevel"/>
    <w:tmpl w:val="6F72F008"/>
    <w:lvl w:ilvl="0" w:tplc="E8C68B00">
      <w:start w:val="5"/>
      <w:numFmt w:val="upperLetter"/>
      <w:lvlText w:val="%1."/>
      <w:lvlJc w:val="left"/>
      <w:pPr>
        <w:tabs>
          <w:tab w:val="num" w:pos="1080"/>
        </w:tabs>
        <w:ind w:left="4680" w:hanging="3960"/>
      </w:pPr>
      <w:rPr>
        <w:rFonts w:hint="default"/>
      </w:rPr>
    </w:lvl>
    <w:lvl w:ilvl="1" w:tplc="58D8E754">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BEF4255"/>
    <w:multiLevelType w:val="hybridMultilevel"/>
    <w:tmpl w:val="E7A2F6BC"/>
    <w:lvl w:ilvl="0" w:tplc="881868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68A320B"/>
    <w:multiLevelType w:val="hybridMultilevel"/>
    <w:tmpl w:val="5A0E6822"/>
    <w:lvl w:ilvl="0" w:tplc="5358F10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2297C8E"/>
    <w:multiLevelType w:val="hybridMultilevel"/>
    <w:tmpl w:val="369097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E02E1F"/>
    <w:multiLevelType w:val="hybridMultilevel"/>
    <w:tmpl w:val="85CC4ED2"/>
    <w:lvl w:ilvl="0" w:tplc="5358F102">
      <w:start w:val="1"/>
      <w:numFmt w:val="decimal"/>
      <w:lvlText w:val="%1."/>
      <w:lvlJc w:val="left"/>
      <w:pPr>
        <w:tabs>
          <w:tab w:val="num" w:pos="360"/>
        </w:tabs>
        <w:ind w:left="360" w:hanging="360"/>
      </w:pPr>
      <w:rPr>
        <w:b w:val="0"/>
      </w:rPr>
    </w:lvl>
    <w:lvl w:ilvl="1" w:tplc="A1780922">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3F60FD"/>
    <w:multiLevelType w:val="hybridMultilevel"/>
    <w:tmpl w:val="27BCC3AE"/>
    <w:lvl w:ilvl="0" w:tplc="8818681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2"/>
  </w:num>
  <w:num w:numId="5">
    <w:abstractNumId w:val="8"/>
  </w:num>
  <w:num w:numId="6">
    <w:abstractNumId w:val="12"/>
  </w:num>
  <w:num w:numId="7">
    <w:abstractNumId w:val="6"/>
  </w:num>
  <w:num w:numId="8">
    <w:abstractNumId w:val="7"/>
  </w:num>
  <w:num w:numId="9">
    <w:abstractNumId w:val="3"/>
  </w:num>
  <w:num w:numId="10">
    <w:abstractNumId w:val="9"/>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F5"/>
    <w:rsid w:val="00001A09"/>
    <w:rsid w:val="00003769"/>
    <w:rsid w:val="000057A8"/>
    <w:rsid w:val="00005D27"/>
    <w:rsid w:val="00006252"/>
    <w:rsid w:val="00006F27"/>
    <w:rsid w:val="00007511"/>
    <w:rsid w:val="000077CF"/>
    <w:rsid w:val="00010E63"/>
    <w:rsid w:val="00011345"/>
    <w:rsid w:val="00011361"/>
    <w:rsid w:val="000119DC"/>
    <w:rsid w:val="00011E82"/>
    <w:rsid w:val="00012AE8"/>
    <w:rsid w:val="000141B1"/>
    <w:rsid w:val="000160A5"/>
    <w:rsid w:val="00017100"/>
    <w:rsid w:val="000175EC"/>
    <w:rsid w:val="00017CB2"/>
    <w:rsid w:val="000217A0"/>
    <w:rsid w:val="000217A2"/>
    <w:rsid w:val="00022160"/>
    <w:rsid w:val="00023AC1"/>
    <w:rsid w:val="00024164"/>
    <w:rsid w:val="00024441"/>
    <w:rsid w:val="00024EDB"/>
    <w:rsid w:val="00025A67"/>
    <w:rsid w:val="00025DF3"/>
    <w:rsid w:val="000262FF"/>
    <w:rsid w:val="000267A3"/>
    <w:rsid w:val="00026A26"/>
    <w:rsid w:val="00030369"/>
    <w:rsid w:val="0003129B"/>
    <w:rsid w:val="00031586"/>
    <w:rsid w:val="000315B5"/>
    <w:rsid w:val="00032D8B"/>
    <w:rsid w:val="00032F52"/>
    <w:rsid w:val="00034333"/>
    <w:rsid w:val="0003464A"/>
    <w:rsid w:val="00034D54"/>
    <w:rsid w:val="00035333"/>
    <w:rsid w:val="00035A45"/>
    <w:rsid w:val="00036388"/>
    <w:rsid w:val="00037280"/>
    <w:rsid w:val="00040CED"/>
    <w:rsid w:val="0004103B"/>
    <w:rsid w:val="00041602"/>
    <w:rsid w:val="00041C1C"/>
    <w:rsid w:val="00041EC3"/>
    <w:rsid w:val="000425D1"/>
    <w:rsid w:val="00042606"/>
    <w:rsid w:val="00043434"/>
    <w:rsid w:val="000438FE"/>
    <w:rsid w:val="00043F30"/>
    <w:rsid w:val="0004482B"/>
    <w:rsid w:val="000449A4"/>
    <w:rsid w:val="00046647"/>
    <w:rsid w:val="000479A5"/>
    <w:rsid w:val="00050087"/>
    <w:rsid w:val="0005130D"/>
    <w:rsid w:val="00051320"/>
    <w:rsid w:val="00051BDF"/>
    <w:rsid w:val="00052A1D"/>
    <w:rsid w:val="00052D91"/>
    <w:rsid w:val="00052E67"/>
    <w:rsid w:val="00052F6E"/>
    <w:rsid w:val="00054273"/>
    <w:rsid w:val="00055313"/>
    <w:rsid w:val="00056038"/>
    <w:rsid w:val="00056F84"/>
    <w:rsid w:val="00057095"/>
    <w:rsid w:val="00060E25"/>
    <w:rsid w:val="00061687"/>
    <w:rsid w:val="00062684"/>
    <w:rsid w:val="000628A7"/>
    <w:rsid w:val="0006588A"/>
    <w:rsid w:val="000664F8"/>
    <w:rsid w:val="000668D5"/>
    <w:rsid w:val="00067B2D"/>
    <w:rsid w:val="00071964"/>
    <w:rsid w:val="00071A78"/>
    <w:rsid w:val="00071ACB"/>
    <w:rsid w:val="00072A88"/>
    <w:rsid w:val="00072E68"/>
    <w:rsid w:val="000731C2"/>
    <w:rsid w:val="00073794"/>
    <w:rsid w:val="00073E1F"/>
    <w:rsid w:val="00073EC4"/>
    <w:rsid w:val="00073F7D"/>
    <w:rsid w:val="000742C4"/>
    <w:rsid w:val="000746E7"/>
    <w:rsid w:val="000768AE"/>
    <w:rsid w:val="00076C99"/>
    <w:rsid w:val="00077EBE"/>
    <w:rsid w:val="000802F7"/>
    <w:rsid w:val="000805A4"/>
    <w:rsid w:val="00080A3D"/>
    <w:rsid w:val="00081F28"/>
    <w:rsid w:val="000823D7"/>
    <w:rsid w:val="00082437"/>
    <w:rsid w:val="000844B3"/>
    <w:rsid w:val="00086525"/>
    <w:rsid w:val="00090F60"/>
    <w:rsid w:val="00092C02"/>
    <w:rsid w:val="000930AE"/>
    <w:rsid w:val="00094F17"/>
    <w:rsid w:val="00095563"/>
    <w:rsid w:val="00095CB2"/>
    <w:rsid w:val="00097643"/>
    <w:rsid w:val="000A0C4A"/>
    <w:rsid w:val="000A0C74"/>
    <w:rsid w:val="000A1602"/>
    <w:rsid w:val="000A1A9B"/>
    <w:rsid w:val="000A3C54"/>
    <w:rsid w:val="000A3C5E"/>
    <w:rsid w:val="000A4315"/>
    <w:rsid w:val="000A5581"/>
    <w:rsid w:val="000A5668"/>
    <w:rsid w:val="000A56F0"/>
    <w:rsid w:val="000A5DCA"/>
    <w:rsid w:val="000A725C"/>
    <w:rsid w:val="000A726E"/>
    <w:rsid w:val="000A7C61"/>
    <w:rsid w:val="000B0E2C"/>
    <w:rsid w:val="000B0E48"/>
    <w:rsid w:val="000B1004"/>
    <w:rsid w:val="000B125E"/>
    <w:rsid w:val="000B1A2B"/>
    <w:rsid w:val="000B1B74"/>
    <w:rsid w:val="000B227C"/>
    <w:rsid w:val="000B23EA"/>
    <w:rsid w:val="000B27B8"/>
    <w:rsid w:val="000B2A82"/>
    <w:rsid w:val="000B2BDF"/>
    <w:rsid w:val="000B379A"/>
    <w:rsid w:val="000B53A5"/>
    <w:rsid w:val="000B62A1"/>
    <w:rsid w:val="000B6ADF"/>
    <w:rsid w:val="000B6CF2"/>
    <w:rsid w:val="000B70D8"/>
    <w:rsid w:val="000C0E1A"/>
    <w:rsid w:val="000C12B5"/>
    <w:rsid w:val="000C207E"/>
    <w:rsid w:val="000C2385"/>
    <w:rsid w:val="000C34FC"/>
    <w:rsid w:val="000C3C7A"/>
    <w:rsid w:val="000C42A9"/>
    <w:rsid w:val="000C550A"/>
    <w:rsid w:val="000C72E8"/>
    <w:rsid w:val="000C7A59"/>
    <w:rsid w:val="000D0436"/>
    <w:rsid w:val="000D21C8"/>
    <w:rsid w:val="000D2737"/>
    <w:rsid w:val="000D2D7B"/>
    <w:rsid w:val="000D3543"/>
    <w:rsid w:val="000D423B"/>
    <w:rsid w:val="000D457D"/>
    <w:rsid w:val="000D4BA4"/>
    <w:rsid w:val="000D58B1"/>
    <w:rsid w:val="000D685A"/>
    <w:rsid w:val="000D6C96"/>
    <w:rsid w:val="000D6FED"/>
    <w:rsid w:val="000D7AEE"/>
    <w:rsid w:val="000E16CE"/>
    <w:rsid w:val="000E2094"/>
    <w:rsid w:val="000E39EE"/>
    <w:rsid w:val="000E42DE"/>
    <w:rsid w:val="000E4E66"/>
    <w:rsid w:val="000E798D"/>
    <w:rsid w:val="000E7EDF"/>
    <w:rsid w:val="000F0887"/>
    <w:rsid w:val="000F0C36"/>
    <w:rsid w:val="000F1508"/>
    <w:rsid w:val="000F17E6"/>
    <w:rsid w:val="000F4709"/>
    <w:rsid w:val="001004FA"/>
    <w:rsid w:val="00100C4F"/>
    <w:rsid w:val="00101FB9"/>
    <w:rsid w:val="001028D5"/>
    <w:rsid w:val="00103E85"/>
    <w:rsid w:val="001054D4"/>
    <w:rsid w:val="00106073"/>
    <w:rsid w:val="00106E5C"/>
    <w:rsid w:val="001071BC"/>
    <w:rsid w:val="001075F7"/>
    <w:rsid w:val="001078C8"/>
    <w:rsid w:val="00111B8E"/>
    <w:rsid w:val="00111F68"/>
    <w:rsid w:val="0011355C"/>
    <w:rsid w:val="00114380"/>
    <w:rsid w:val="0011503A"/>
    <w:rsid w:val="001156D2"/>
    <w:rsid w:val="00115C2A"/>
    <w:rsid w:val="0011690E"/>
    <w:rsid w:val="00121798"/>
    <w:rsid w:val="0012180D"/>
    <w:rsid w:val="00121DD2"/>
    <w:rsid w:val="00122CFE"/>
    <w:rsid w:val="00122D5A"/>
    <w:rsid w:val="0012387F"/>
    <w:rsid w:val="001249C2"/>
    <w:rsid w:val="00126982"/>
    <w:rsid w:val="0012755D"/>
    <w:rsid w:val="0012761C"/>
    <w:rsid w:val="00127AF4"/>
    <w:rsid w:val="0013074C"/>
    <w:rsid w:val="00131C76"/>
    <w:rsid w:val="001320EB"/>
    <w:rsid w:val="00133C37"/>
    <w:rsid w:val="0013596E"/>
    <w:rsid w:val="001360F3"/>
    <w:rsid w:val="00136A92"/>
    <w:rsid w:val="00141D79"/>
    <w:rsid w:val="00142D07"/>
    <w:rsid w:val="001431BF"/>
    <w:rsid w:val="001441A7"/>
    <w:rsid w:val="00144F0E"/>
    <w:rsid w:val="0014751C"/>
    <w:rsid w:val="00147AC0"/>
    <w:rsid w:val="0015043C"/>
    <w:rsid w:val="00150AD3"/>
    <w:rsid w:val="00150E4D"/>
    <w:rsid w:val="001520D5"/>
    <w:rsid w:val="00152684"/>
    <w:rsid w:val="00152A07"/>
    <w:rsid w:val="00154D78"/>
    <w:rsid w:val="00157F6D"/>
    <w:rsid w:val="00160F92"/>
    <w:rsid w:val="001618C5"/>
    <w:rsid w:val="00163230"/>
    <w:rsid w:val="00163B44"/>
    <w:rsid w:val="00163C94"/>
    <w:rsid w:val="00164239"/>
    <w:rsid w:val="001643DB"/>
    <w:rsid w:val="00164545"/>
    <w:rsid w:val="0016479D"/>
    <w:rsid w:val="00164A64"/>
    <w:rsid w:val="00166B75"/>
    <w:rsid w:val="00166EC6"/>
    <w:rsid w:val="0017008D"/>
    <w:rsid w:val="001701A7"/>
    <w:rsid w:val="0017027D"/>
    <w:rsid w:val="00170D19"/>
    <w:rsid w:val="00171E5E"/>
    <w:rsid w:val="00173094"/>
    <w:rsid w:val="00173122"/>
    <w:rsid w:val="00173DF5"/>
    <w:rsid w:val="00174403"/>
    <w:rsid w:val="0017477A"/>
    <w:rsid w:val="0017597E"/>
    <w:rsid w:val="00175D0A"/>
    <w:rsid w:val="0017645B"/>
    <w:rsid w:val="00176614"/>
    <w:rsid w:val="00176F9F"/>
    <w:rsid w:val="001778DC"/>
    <w:rsid w:val="00182091"/>
    <w:rsid w:val="00182F38"/>
    <w:rsid w:val="00183351"/>
    <w:rsid w:val="00183F8F"/>
    <w:rsid w:val="001852AA"/>
    <w:rsid w:val="001852D9"/>
    <w:rsid w:val="001855DE"/>
    <w:rsid w:val="00185FE9"/>
    <w:rsid w:val="00186201"/>
    <w:rsid w:val="001864E0"/>
    <w:rsid w:val="001866DF"/>
    <w:rsid w:val="0018782C"/>
    <w:rsid w:val="00191288"/>
    <w:rsid w:val="00192B0F"/>
    <w:rsid w:val="00192F5A"/>
    <w:rsid w:val="00193A93"/>
    <w:rsid w:val="00194337"/>
    <w:rsid w:val="001948FE"/>
    <w:rsid w:val="0019519E"/>
    <w:rsid w:val="001957D9"/>
    <w:rsid w:val="0019731B"/>
    <w:rsid w:val="001976B9"/>
    <w:rsid w:val="001A2583"/>
    <w:rsid w:val="001A2C9D"/>
    <w:rsid w:val="001A38FA"/>
    <w:rsid w:val="001A4735"/>
    <w:rsid w:val="001A5230"/>
    <w:rsid w:val="001A56BA"/>
    <w:rsid w:val="001A58AA"/>
    <w:rsid w:val="001A66B2"/>
    <w:rsid w:val="001A6A57"/>
    <w:rsid w:val="001B0685"/>
    <w:rsid w:val="001B1156"/>
    <w:rsid w:val="001B1614"/>
    <w:rsid w:val="001B1FFC"/>
    <w:rsid w:val="001B21F2"/>
    <w:rsid w:val="001B29C4"/>
    <w:rsid w:val="001B32A5"/>
    <w:rsid w:val="001B3333"/>
    <w:rsid w:val="001B3889"/>
    <w:rsid w:val="001B483A"/>
    <w:rsid w:val="001B4CA9"/>
    <w:rsid w:val="001B70A1"/>
    <w:rsid w:val="001B7337"/>
    <w:rsid w:val="001B7D7A"/>
    <w:rsid w:val="001C0879"/>
    <w:rsid w:val="001C09D9"/>
    <w:rsid w:val="001C0CAD"/>
    <w:rsid w:val="001C1623"/>
    <w:rsid w:val="001C1D36"/>
    <w:rsid w:val="001C1F7F"/>
    <w:rsid w:val="001C32AB"/>
    <w:rsid w:val="001C3C4C"/>
    <w:rsid w:val="001C3EB1"/>
    <w:rsid w:val="001C49C5"/>
    <w:rsid w:val="001C4A9A"/>
    <w:rsid w:val="001C4D78"/>
    <w:rsid w:val="001C5473"/>
    <w:rsid w:val="001C7B30"/>
    <w:rsid w:val="001D13A8"/>
    <w:rsid w:val="001D150E"/>
    <w:rsid w:val="001D1FF5"/>
    <w:rsid w:val="001D3BF7"/>
    <w:rsid w:val="001D4725"/>
    <w:rsid w:val="001D48F2"/>
    <w:rsid w:val="001D556F"/>
    <w:rsid w:val="001D6289"/>
    <w:rsid w:val="001D704C"/>
    <w:rsid w:val="001D74C7"/>
    <w:rsid w:val="001E0247"/>
    <w:rsid w:val="001E0451"/>
    <w:rsid w:val="001E1134"/>
    <w:rsid w:val="001E1323"/>
    <w:rsid w:val="001E1EA9"/>
    <w:rsid w:val="001E201E"/>
    <w:rsid w:val="001E31D5"/>
    <w:rsid w:val="001E4716"/>
    <w:rsid w:val="001E4DC6"/>
    <w:rsid w:val="001E661E"/>
    <w:rsid w:val="001E7458"/>
    <w:rsid w:val="001F0326"/>
    <w:rsid w:val="001F09F9"/>
    <w:rsid w:val="001F0A3D"/>
    <w:rsid w:val="001F108F"/>
    <w:rsid w:val="001F1D2F"/>
    <w:rsid w:val="001F391E"/>
    <w:rsid w:val="001F3F80"/>
    <w:rsid w:val="00200829"/>
    <w:rsid w:val="00200C79"/>
    <w:rsid w:val="002016A1"/>
    <w:rsid w:val="00201FD8"/>
    <w:rsid w:val="0020267C"/>
    <w:rsid w:val="00202F87"/>
    <w:rsid w:val="002072DE"/>
    <w:rsid w:val="002073F0"/>
    <w:rsid w:val="00207C33"/>
    <w:rsid w:val="00207E9C"/>
    <w:rsid w:val="00210FBB"/>
    <w:rsid w:val="0021454E"/>
    <w:rsid w:val="00215009"/>
    <w:rsid w:val="00215812"/>
    <w:rsid w:val="00215867"/>
    <w:rsid w:val="00215976"/>
    <w:rsid w:val="00216A54"/>
    <w:rsid w:val="00216CE0"/>
    <w:rsid w:val="00220BCD"/>
    <w:rsid w:val="00220C58"/>
    <w:rsid w:val="002211B1"/>
    <w:rsid w:val="002226B7"/>
    <w:rsid w:val="00222B32"/>
    <w:rsid w:val="00225077"/>
    <w:rsid w:val="00225CE8"/>
    <w:rsid w:val="00226912"/>
    <w:rsid w:val="00227034"/>
    <w:rsid w:val="00227BD3"/>
    <w:rsid w:val="002316DF"/>
    <w:rsid w:val="00231E6D"/>
    <w:rsid w:val="002328B7"/>
    <w:rsid w:val="002334EE"/>
    <w:rsid w:val="00233F0C"/>
    <w:rsid w:val="002343B4"/>
    <w:rsid w:val="00234575"/>
    <w:rsid w:val="00235D2C"/>
    <w:rsid w:val="00235DBA"/>
    <w:rsid w:val="002366C9"/>
    <w:rsid w:val="0023768F"/>
    <w:rsid w:val="002376FC"/>
    <w:rsid w:val="002378A6"/>
    <w:rsid w:val="002403F9"/>
    <w:rsid w:val="00240777"/>
    <w:rsid w:val="0024151F"/>
    <w:rsid w:val="00242F3F"/>
    <w:rsid w:val="00244BBD"/>
    <w:rsid w:val="00245204"/>
    <w:rsid w:val="00245851"/>
    <w:rsid w:val="00246623"/>
    <w:rsid w:val="002467A4"/>
    <w:rsid w:val="00247290"/>
    <w:rsid w:val="00247AEE"/>
    <w:rsid w:val="00247DEF"/>
    <w:rsid w:val="002537ED"/>
    <w:rsid w:val="00254960"/>
    <w:rsid w:val="00254BA3"/>
    <w:rsid w:val="00255C76"/>
    <w:rsid w:val="00256552"/>
    <w:rsid w:val="002570B3"/>
    <w:rsid w:val="00257B1F"/>
    <w:rsid w:val="00257F0A"/>
    <w:rsid w:val="0026150C"/>
    <w:rsid w:val="00262BA2"/>
    <w:rsid w:val="00263020"/>
    <w:rsid w:val="002630DE"/>
    <w:rsid w:val="002635D8"/>
    <w:rsid w:val="00263C95"/>
    <w:rsid w:val="00263FA8"/>
    <w:rsid w:val="00264838"/>
    <w:rsid w:val="00266A27"/>
    <w:rsid w:val="00266DDD"/>
    <w:rsid w:val="00266DFE"/>
    <w:rsid w:val="00267E38"/>
    <w:rsid w:val="002704CC"/>
    <w:rsid w:val="00270E09"/>
    <w:rsid w:val="0027211F"/>
    <w:rsid w:val="0027296D"/>
    <w:rsid w:val="0027335D"/>
    <w:rsid w:val="002737F4"/>
    <w:rsid w:val="00273BEC"/>
    <w:rsid w:val="0027599D"/>
    <w:rsid w:val="00275F1B"/>
    <w:rsid w:val="0027670C"/>
    <w:rsid w:val="002769C3"/>
    <w:rsid w:val="0027759A"/>
    <w:rsid w:val="0028214D"/>
    <w:rsid w:val="00282432"/>
    <w:rsid w:val="00282567"/>
    <w:rsid w:val="00282E9B"/>
    <w:rsid w:val="00283687"/>
    <w:rsid w:val="00283A7E"/>
    <w:rsid w:val="00284B2E"/>
    <w:rsid w:val="00285255"/>
    <w:rsid w:val="002856F0"/>
    <w:rsid w:val="00285966"/>
    <w:rsid w:val="002879CF"/>
    <w:rsid w:val="00290439"/>
    <w:rsid w:val="0029430F"/>
    <w:rsid w:val="00294E95"/>
    <w:rsid w:val="0029523D"/>
    <w:rsid w:val="0029725B"/>
    <w:rsid w:val="00297374"/>
    <w:rsid w:val="00297F48"/>
    <w:rsid w:val="00297FD6"/>
    <w:rsid w:val="002A1E7F"/>
    <w:rsid w:val="002A25B7"/>
    <w:rsid w:val="002A2B31"/>
    <w:rsid w:val="002A2D46"/>
    <w:rsid w:val="002A4979"/>
    <w:rsid w:val="002A4C3A"/>
    <w:rsid w:val="002A5138"/>
    <w:rsid w:val="002A6426"/>
    <w:rsid w:val="002A750B"/>
    <w:rsid w:val="002A7675"/>
    <w:rsid w:val="002B06BF"/>
    <w:rsid w:val="002B2367"/>
    <w:rsid w:val="002B3927"/>
    <w:rsid w:val="002B52EA"/>
    <w:rsid w:val="002B599A"/>
    <w:rsid w:val="002B5C2F"/>
    <w:rsid w:val="002B7B98"/>
    <w:rsid w:val="002C0A51"/>
    <w:rsid w:val="002C10A6"/>
    <w:rsid w:val="002C14BC"/>
    <w:rsid w:val="002C2DE3"/>
    <w:rsid w:val="002C3297"/>
    <w:rsid w:val="002C32CD"/>
    <w:rsid w:val="002C4C5F"/>
    <w:rsid w:val="002C4F52"/>
    <w:rsid w:val="002C5B69"/>
    <w:rsid w:val="002C5B6A"/>
    <w:rsid w:val="002C6511"/>
    <w:rsid w:val="002C79A6"/>
    <w:rsid w:val="002C7C10"/>
    <w:rsid w:val="002D0278"/>
    <w:rsid w:val="002D08F2"/>
    <w:rsid w:val="002D0B88"/>
    <w:rsid w:val="002D16BA"/>
    <w:rsid w:val="002D1DD9"/>
    <w:rsid w:val="002D2315"/>
    <w:rsid w:val="002D3367"/>
    <w:rsid w:val="002D63B4"/>
    <w:rsid w:val="002D7A94"/>
    <w:rsid w:val="002E40DC"/>
    <w:rsid w:val="002E508A"/>
    <w:rsid w:val="002E5166"/>
    <w:rsid w:val="002E52B2"/>
    <w:rsid w:val="002E558C"/>
    <w:rsid w:val="002E6AAF"/>
    <w:rsid w:val="002E7321"/>
    <w:rsid w:val="002E756D"/>
    <w:rsid w:val="002E7AF6"/>
    <w:rsid w:val="002F1070"/>
    <w:rsid w:val="002F1407"/>
    <w:rsid w:val="002F2F90"/>
    <w:rsid w:val="002F41D0"/>
    <w:rsid w:val="002F4387"/>
    <w:rsid w:val="002F4DF2"/>
    <w:rsid w:val="002F4EA9"/>
    <w:rsid w:val="002F4EDD"/>
    <w:rsid w:val="002F566B"/>
    <w:rsid w:val="002F7BC5"/>
    <w:rsid w:val="003005EB"/>
    <w:rsid w:val="00301097"/>
    <w:rsid w:val="0030125B"/>
    <w:rsid w:val="003014D2"/>
    <w:rsid w:val="0030223D"/>
    <w:rsid w:val="003033E4"/>
    <w:rsid w:val="00303A4A"/>
    <w:rsid w:val="00303B00"/>
    <w:rsid w:val="0030414A"/>
    <w:rsid w:val="003077A4"/>
    <w:rsid w:val="003078F5"/>
    <w:rsid w:val="00307ACF"/>
    <w:rsid w:val="00310373"/>
    <w:rsid w:val="0031092E"/>
    <w:rsid w:val="003110EA"/>
    <w:rsid w:val="00313548"/>
    <w:rsid w:val="0031374A"/>
    <w:rsid w:val="00315D53"/>
    <w:rsid w:val="00315E10"/>
    <w:rsid w:val="00317168"/>
    <w:rsid w:val="00320AE5"/>
    <w:rsid w:val="00321800"/>
    <w:rsid w:val="00321B31"/>
    <w:rsid w:val="003226D8"/>
    <w:rsid w:val="0032424B"/>
    <w:rsid w:val="003246C1"/>
    <w:rsid w:val="00324EBC"/>
    <w:rsid w:val="00325AA5"/>
    <w:rsid w:val="00326F9E"/>
    <w:rsid w:val="003275E0"/>
    <w:rsid w:val="0032785E"/>
    <w:rsid w:val="00327C09"/>
    <w:rsid w:val="003304E6"/>
    <w:rsid w:val="00330E3B"/>
    <w:rsid w:val="00331326"/>
    <w:rsid w:val="00335572"/>
    <w:rsid w:val="00335630"/>
    <w:rsid w:val="00336343"/>
    <w:rsid w:val="00336697"/>
    <w:rsid w:val="00337251"/>
    <w:rsid w:val="00340676"/>
    <w:rsid w:val="003407CC"/>
    <w:rsid w:val="003425D3"/>
    <w:rsid w:val="00343723"/>
    <w:rsid w:val="003437B1"/>
    <w:rsid w:val="0034388F"/>
    <w:rsid w:val="003443EB"/>
    <w:rsid w:val="0034441A"/>
    <w:rsid w:val="00344704"/>
    <w:rsid w:val="003449AE"/>
    <w:rsid w:val="003449BD"/>
    <w:rsid w:val="00345001"/>
    <w:rsid w:val="00345836"/>
    <w:rsid w:val="00345CE3"/>
    <w:rsid w:val="0034620F"/>
    <w:rsid w:val="0034718B"/>
    <w:rsid w:val="00347CE4"/>
    <w:rsid w:val="003508E3"/>
    <w:rsid w:val="00350B4F"/>
    <w:rsid w:val="00350EB2"/>
    <w:rsid w:val="0035133D"/>
    <w:rsid w:val="0035196E"/>
    <w:rsid w:val="00352434"/>
    <w:rsid w:val="00352DFA"/>
    <w:rsid w:val="003530DC"/>
    <w:rsid w:val="00353B73"/>
    <w:rsid w:val="00353DB5"/>
    <w:rsid w:val="00354126"/>
    <w:rsid w:val="003546F5"/>
    <w:rsid w:val="0035540E"/>
    <w:rsid w:val="003562DC"/>
    <w:rsid w:val="00356974"/>
    <w:rsid w:val="0035757A"/>
    <w:rsid w:val="00357840"/>
    <w:rsid w:val="003634DD"/>
    <w:rsid w:val="003644D7"/>
    <w:rsid w:val="00364648"/>
    <w:rsid w:val="0036511D"/>
    <w:rsid w:val="003654DB"/>
    <w:rsid w:val="003659EC"/>
    <w:rsid w:val="00367CE9"/>
    <w:rsid w:val="00370115"/>
    <w:rsid w:val="00370971"/>
    <w:rsid w:val="00370AF4"/>
    <w:rsid w:val="00371584"/>
    <w:rsid w:val="00372141"/>
    <w:rsid w:val="003721B4"/>
    <w:rsid w:val="00372857"/>
    <w:rsid w:val="003728AB"/>
    <w:rsid w:val="00372A13"/>
    <w:rsid w:val="00372C33"/>
    <w:rsid w:val="0037422F"/>
    <w:rsid w:val="00375B86"/>
    <w:rsid w:val="003772D1"/>
    <w:rsid w:val="0037794C"/>
    <w:rsid w:val="00377F3D"/>
    <w:rsid w:val="003810A6"/>
    <w:rsid w:val="003842C1"/>
    <w:rsid w:val="00384435"/>
    <w:rsid w:val="0038651C"/>
    <w:rsid w:val="00386BE7"/>
    <w:rsid w:val="00386E34"/>
    <w:rsid w:val="00390134"/>
    <w:rsid w:val="0039172D"/>
    <w:rsid w:val="0039217B"/>
    <w:rsid w:val="003922BC"/>
    <w:rsid w:val="00392567"/>
    <w:rsid w:val="00393D9D"/>
    <w:rsid w:val="00393F38"/>
    <w:rsid w:val="00394080"/>
    <w:rsid w:val="0039440D"/>
    <w:rsid w:val="00394905"/>
    <w:rsid w:val="00395971"/>
    <w:rsid w:val="00397DB4"/>
    <w:rsid w:val="003A0376"/>
    <w:rsid w:val="003A20C0"/>
    <w:rsid w:val="003A2E67"/>
    <w:rsid w:val="003A3785"/>
    <w:rsid w:val="003A4300"/>
    <w:rsid w:val="003A4354"/>
    <w:rsid w:val="003A5982"/>
    <w:rsid w:val="003A5DBB"/>
    <w:rsid w:val="003A6F09"/>
    <w:rsid w:val="003A72C8"/>
    <w:rsid w:val="003B01D2"/>
    <w:rsid w:val="003B0F40"/>
    <w:rsid w:val="003B1E1A"/>
    <w:rsid w:val="003B2F0E"/>
    <w:rsid w:val="003B349F"/>
    <w:rsid w:val="003B4847"/>
    <w:rsid w:val="003B4895"/>
    <w:rsid w:val="003B5BF5"/>
    <w:rsid w:val="003B5D41"/>
    <w:rsid w:val="003B668C"/>
    <w:rsid w:val="003C061B"/>
    <w:rsid w:val="003C1CDA"/>
    <w:rsid w:val="003C248C"/>
    <w:rsid w:val="003C32F5"/>
    <w:rsid w:val="003C7323"/>
    <w:rsid w:val="003C753D"/>
    <w:rsid w:val="003C790C"/>
    <w:rsid w:val="003D05B0"/>
    <w:rsid w:val="003D0EDB"/>
    <w:rsid w:val="003D146A"/>
    <w:rsid w:val="003D1886"/>
    <w:rsid w:val="003D50CC"/>
    <w:rsid w:val="003D5407"/>
    <w:rsid w:val="003D61BA"/>
    <w:rsid w:val="003D6BE7"/>
    <w:rsid w:val="003E05DC"/>
    <w:rsid w:val="003E09B3"/>
    <w:rsid w:val="003E0EA2"/>
    <w:rsid w:val="003E14BE"/>
    <w:rsid w:val="003E1B7F"/>
    <w:rsid w:val="003E1EA3"/>
    <w:rsid w:val="003E2C38"/>
    <w:rsid w:val="003E3CD2"/>
    <w:rsid w:val="003E50EB"/>
    <w:rsid w:val="003E526F"/>
    <w:rsid w:val="003E5A73"/>
    <w:rsid w:val="003E6813"/>
    <w:rsid w:val="003E6E6F"/>
    <w:rsid w:val="003F0E1E"/>
    <w:rsid w:val="003F2CD0"/>
    <w:rsid w:val="003F2D2F"/>
    <w:rsid w:val="003F4AC7"/>
    <w:rsid w:val="003F6854"/>
    <w:rsid w:val="003F7BDF"/>
    <w:rsid w:val="003F7FA3"/>
    <w:rsid w:val="00400C80"/>
    <w:rsid w:val="00401292"/>
    <w:rsid w:val="0040154E"/>
    <w:rsid w:val="00403859"/>
    <w:rsid w:val="00404800"/>
    <w:rsid w:val="00404E48"/>
    <w:rsid w:val="00406428"/>
    <w:rsid w:val="004065D9"/>
    <w:rsid w:val="0040664B"/>
    <w:rsid w:val="00407C3F"/>
    <w:rsid w:val="004100CE"/>
    <w:rsid w:val="004108EB"/>
    <w:rsid w:val="00411C6A"/>
    <w:rsid w:val="00411CF3"/>
    <w:rsid w:val="00415DB8"/>
    <w:rsid w:val="004172CD"/>
    <w:rsid w:val="0041790B"/>
    <w:rsid w:val="00417B61"/>
    <w:rsid w:val="004207C9"/>
    <w:rsid w:val="00421955"/>
    <w:rsid w:val="0042331F"/>
    <w:rsid w:val="00423525"/>
    <w:rsid w:val="00423A68"/>
    <w:rsid w:val="00423C78"/>
    <w:rsid w:val="00423D63"/>
    <w:rsid w:val="00424134"/>
    <w:rsid w:val="00426ACD"/>
    <w:rsid w:val="00427C58"/>
    <w:rsid w:val="00427E68"/>
    <w:rsid w:val="00430C52"/>
    <w:rsid w:val="00432946"/>
    <w:rsid w:val="00432B48"/>
    <w:rsid w:val="00436357"/>
    <w:rsid w:val="0043669D"/>
    <w:rsid w:val="00436999"/>
    <w:rsid w:val="00440053"/>
    <w:rsid w:val="00440F92"/>
    <w:rsid w:val="004417AD"/>
    <w:rsid w:val="00441EB4"/>
    <w:rsid w:val="004432A3"/>
    <w:rsid w:val="0044412E"/>
    <w:rsid w:val="00446D57"/>
    <w:rsid w:val="00447449"/>
    <w:rsid w:val="00447CBE"/>
    <w:rsid w:val="0045040A"/>
    <w:rsid w:val="00451944"/>
    <w:rsid w:val="00451ACF"/>
    <w:rsid w:val="00452986"/>
    <w:rsid w:val="0045351C"/>
    <w:rsid w:val="0045352E"/>
    <w:rsid w:val="00453BE1"/>
    <w:rsid w:val="0045440E"/>
    <w:rsid w:val="004547D7"/>
    <w:rsid w:val="004566E8"/>
    <w:rsid w:val="0045714C"/>
    <w:rsid w:val="00460D99"/>
    <w:rsid w:val="004610D1"/>
    <w:rsid w:val="00461884"/>
    <w:rsid w:val="004626DD"/>
    <w:rsid w:val="00462702"/>
    <w:rsid w:val="00462A25"/>
    <w:rsid w:val="00462AC2"/>
    <w:rsid w:val="00462FF5"/>
    <w:rsid w:val="00463895"/>
    <w:rsid w:val="00463912"/>
    <w:rsid w:val="004648C4"/>
    <w:rsid w:val="0046573D"/>
    <w:rsid w:val="0046617F"/>
    <w:rsid w:val="00466CB4"/>
    <w:rsid w:val="00467090"/>
    <w:rsid w:val="00467F50"/>
    <w:rsid w:val="00472689"/>
    <w:rsid w:val="00472EF7"/>
    <w:rsid w:val="00473518"/>
    <w:rsid w:val="00474F2D"/>
    <w:rsid w:val="00480D94"/>
    <w:rsid w:val="00483082"/>
    <w:rsid w:val="004840E6"/>
    <w:rsid w:val="0048608E"/>
    <w:rsid w:val="00486257"/>
    <w:rsid w:val="00491779"/>
    <w:rsid w:val="004920EA"/>
    <w:rsid w:val="00492D63"/>
    <w:rsid w:val="00494BDB"/>
    <w:rsid w:val="00495013"/>
    <w:rsid w:val="00495191"/>
    <w:rsid w:val="004953A7"/>
    <w:rsid w:val="004961C7"/>
    <w:rsid w:val="004963EE"/>
    <w:rsid w:val="00497FA9"/>
    <w:rsid w:val="004A0948"/>
    <w:rsid w:val="004A1C41"/>
    <w:rsid w:val="004A1DD8"/>
    <w:rsid w:val="004A1FF8"/>
    <w:rsid w:val="004A2134"/>
    <w:rsid w:val="004A294D"/>
    <w:rsid w:val="004A584F"/>
    <w:rsid w:val="004A5853"/>
    <w:rsid w:val="004A73FD"/>
    <w:rsid w:val="004A7D1E"/>
    <w:rsid w:val="004B0249"/>
    <w:rsid w:val="004B03BD"/>
    <w:rsid w:val="004B17FE"/>
    <w:rsid w:val="004B18A9"/>
    <w:rsid w:val="004B1F5F"/>
    <w:rsid w:val="004B2C17"/>
    <w:rsid w:val="004B3175"/>
    <w:rsid w:val="004B5DF2"/>
    <w:rsid w:val="004B6413"/>
    <w:rsid w:val="004B6E29"/>
    <w:rsid w:val="004B75B9"/>
    <w:rsid w:val="004B7B2C"/>
    <w:rsid w:val="004C07F5"/>
    <w:rsid w:val="004C1465"/>
    <w:rsid w:val="004C617B"/>
    <w:rsid w:val="004C6789"/>
    <w:rsid w:val="004C68ED"/>
    <w:rsid w:val="004C742B"/>
    <w:rsid w:val="004C796D"/>
    <w:rsid w:val="004D03A0"/>
    <w:rsid w:val="004D14BD"/>
    <w:rsid w:val="004D170D"/>
    <w:rsid w:val="004D1C25"/>
    <w:rsid w:val="004D1E2B"/>
    <w:rsid w:val="004D4A9A"/>
    <w:rsid w:val="004D4FFE"/>
    <w:rsid w:val="004D5430"/>
    <w:rsid w:val="004D58B3"/>
    <w:rsid w:val="004D6AC0"/>
    <w:rsid w:val="004D6C92"/>
    <w:rsid w:val="004E01B3"/>
    <w:rsid w:val="004E0261"/>
    <w:rsid w:val="004E0D62"/>
    <w:rsid w:val="004E2F3D"/>
    <w:rsid w:val="004E3FFF"/>
    <w:rsid w:val="004E4925"/>
    <w:rsid w:val="004E5029"/>
    <w:rsid w:val="004E548E"/>
    <w:rsid w:val="004E6B55"/>
    <w:rsid w:val="004E71E1"/>
    <w:rsid w:val="004E73D6"/>
    <w:rsid w:val="004E7880"/>
    <w:rsid w:val="004E7D0A"/>
    <w:rsid w:val="004E7F4C"/>
    <w:rsid w:val="004F02B8"/>
    <w:rsid w:val="004F1F61"/>
    <w:rsid w:val="004F264B"/>
    <w:rsid w:val="004F2D46"/>
    <w:rsid w:val="004F3D3C"/>
    <w:rsid w:val="004F4082"/>
    <w:rsid w:val="004F513C"/>
    <w:rsid w:val="004F7A7D"/>
    <w:rsid w:val="00502EAE"/>
    <w:rsid w:val="00506892"/>
    <w:rsid w:val="005073C7"/>
    <w:rsid w:val="005074C4"/>
    <w:rsid w:val="00507530"/>
    <w:rsid w:val="00510706"/>
    <w:rsid w:val="0051125F"/>
    <w:rsid w:val="00511705"/>
    <w:rsid w:val="00511DB6"/>
    <w:rsid w:val="00512109"/>
    <w:rsid w:val="00512718"/>
    <w:rsid w:val="00512CDF"/>
    <w:rsid w:val="00512CF7"/>
    <w:rsid w:val="00512FED"/>
    <w:rsid w:val="0051359D"/>
    <w:rsid w:val="005139C8"/>
    <w:rsid w:val="0051420E"/>
    <w:rsid w:val="00514291"/>
    <w:rsid w:val="00514E3C"/>
    <w:rsid w:val="00515629"/>
    <w:rsid w:val="00516B23"/>
    <w:rsid w:val="00517A16"/>
    <w:rsid w:val="00517E9E"/>
    <w:rsid w:val="005200A3"/>
    <w:rsid w:val="00520591"/>
    <w:rsid w:val="005217F7"/>
    <w:rsid w:val="00521A07"/>
    <w:rsid w:val="00522039"/>
    <w:rsid w:val="00523DCB"/>
    <w:rsid w:val="0052545E"/>
    <w:rsid w:val="0052552E"/>
    <w:rsid w:val="0052616F"/>
    <w:rsid w:val="00526FC3"/>
    <w:rsid w:val="00527E42"/>
    <w:rsid w:val="00530FC0"/>
    <w:rsid w:val="0053122C"/>
    <w:rsid w:val="00531E0D"/>
    <w:rsid w:val="00531F64"/>
    <w:rsid w:val="005325A6"/>
    <w:rsid w:val="00532BB3"/>
    <w:rsid w:val="00533439"/>
    <w:rsid w:val="005348D7"/>
    <w:rsid w:val="00534F90"/>
    <w:rsid w:val="0053512A"/>
    <w:rsid w:val="005355BF"/>
    <w:rsid w:val="00535A88"/>
    <w:rsid w:val="00536A7B"/>
    <w:rsid w:val="005371FA"/>
    <w:rsid w:val="00540A6C"/>
    <w:rsid w:val="00541621"/>
    <w:rsid w:val="00542A2D"/>
    <w:rsid w:val="00543592"/>
    <w:rsid w:val="0054362D"/>
    <w:rsid w:val="00543966"/>
    <w:rsid w:val="00543AC4"/>
    <w:rsid w:val="005447CE"/>
    <w:rsid w:val="0054489D"/>
    <w:rsid w:val="00546499"/>
    <w:rsid w:val="00546A6D"/>
    <w:rsid w:val="00546D13"/>
    <w:rsid w:val="00551B59"/>
    <w:rsid w:val="00553F90"/>
    <w:rsid w:val="0055445F"/>
    <w:rsid w:val="00556631"/>
    <w:rsid w:val="00557016"/>
    <w:rsid w:val="00557AAC"/>
    <w:rsid w:val="00557D7D"/>
    <w:rsid w:val="0056062E"/>
    <w:rsid w:val="00563D50"/>
    <w:rsid w:val="00564228"/>
    <w:rsid w:val="00564CB7"/>
    <w:rsid w:val="0056602D"/>
    <w:rsid w:val="00566B4C"/>
    <w:rsid w:val="005672E1"/>
    <w:rsid w:val="00567D91"/>
    <w:rsid w:val="00567F36"/>
    <w:rsid w:val="00570F81"/>
    <w:rsid w:val="005716A4"/>
    <w:rsid w:val="005716E4"/>
    <w:rsid w:val="00571F2E"/>
    <w:rsid w:val="0057252A"/>
    <w:rsid w:val="00572AF6"/>
    <w:rsid w:val="005746B4"/>
    <w:rsid w:val="005746C5"/>
    <w:rsid w:val="005748F4"/>
    <w:rsid w:val="005753DA"/>
    <w:rsid w:val="0057647F"/>
    <w:rsid w:val="005766F7"/>
    <w:rsid w:val="005768C6"/>
    <w:rsid w:val="005775D1"/>
    <w:rsid w:val="00577765"/>
    <w:rsid w:val="00577E6D"/>
    <w:rsid w:val="00580A7D"/>
    <w:rsid w:val="005813C6"/>
    <w:rsid w:val="00581880"/>
    <w:rsid w:val="00581C3C"/>
    <w:rsid w:val="00583CD0"/>
    <w:rsid w:val="00585612"/>
    <w:rsid w:val="0058568E"/>
    <w:rsid w:val="00585D86"/>
    <w:rsid w:val="00586998"/>
    <w:rsid w:val="00586A4A"/>
    <w:rsid w:val="005873FC"/>
    <w:rsid w:val="00590627"/>
    <w:rsid w:val="00590790"/>
    <w:rsid w:val="00593274"/>
    <w:rsid w:val="005940FC"/>
    <w:rsid w:val="00595593"/>
    <w:rsid w:val="00595907"/>
    <w:rsid w:val="00595E95"/>
    <w:rsid w:val="00597250"/>
    <w:rsid w:val="0059746C"/>
    <w:rsid w:val="005A03C5"/>
    <w:rsid w:val="005A0ED3"/>
    <w:rsid w:val="005A3777"/>
    <w:rsid w:val="005A4348"/>
    <w:rsid w:val="005A4666"/>
    <w:rsid w:val="005A5C60"/>
    <w:rsid w:val="005A5DAD"/>
    <w:rsid w:val="005A5F79"/>
    <w:rsid w:val="005A6381"/>
    <w:rsid w:val="005A6537"/>
    <w:rsid w:val="005A6622"/>
    <w:rsid w:val="005A7610"/>
    <w:rsid w:val="005B127D"/>
    <w:rsid w:val="005B1638"/>
    <w:rsid w:val="005B1ED5"/>
    <w:rsid w:val="005B35F4"/>
    <w:rsid w:val="005B3661"/>
    <w:rsid w:val="005B46EC"/>
    <w:rsid w:val="005B4BEB"/>
    <w:rsid w:val="005B4D3E"/>
    <w:rsid w:val="005B57ED"/>
    <w:rsid w:val="005B58B9"/>
    <w:rsid w:val="005B6EEF"/>
    <w:rsid w:val="005C047A"/>
    <w:rsid w:val="005C0D96"/>
    <w:rsid w:val="005C14B0"/>
    <w:rsid w:val="005C24BF"/>
    <w:rsid w:val="005C5D93"/>
    <w:rsid w:val="005C6087"/>
    <w:rsid w:val="005C743C"/>
    <w:rsid w:val="005C76DE"/>
    <w:rsid w:val="005C7BFA"/>
    <w:rsid w:val="005D0A5B"/>
    <w:rsid w:val="005D15BA"/>
    <w:rsid w:val="005D160D"/>
    <w:rsid w:val="005D16B7"/>
    <w:rsid w:val="005D1B0B"/>
    <w:rsid w:val="005D2695"/>
    <w:rsid w:val="005D2C10"/>
    <w:rsid w:val="005D3155"/>
    <w:rsid w:val="005D556C"/>
    <w:rsid w:val="005D56AD"/>
    <w:rsid w:val="005D56C5"/>
    <w:rsid w:val="005D5A4F"/>
    <w:rsid w:val="005D636A"/>
    <w:rsid w:val="005D6D67"/>
    <w:rsid w:val="005D6EF5"/>
    <w:rsid w:val="005D71A1"/>
    <w:rsid w:val="005D79EE"/>
    <w:rsid w:val="005D7F3D"/>
    <w:rsid w:val="005D7F7A"/>
    <w:rsid w:val="005E081C"/>
    <w:rsid w:val="005E1E32"/>
    <w:rsid w:val="005E2296"/>
    <w:rsid w:val="005E2858"/>
    <w:rsid w:val="005E423D"/>
    <w:rsid w:val="005E584A"/>
    <w:rsid w:val="005E7463"/>
    <w:rsid w:val="005E7B4B"/>
    <w:rsid w:val="005F07F3"/>
    <w:rsid w:val="005F27EF"/>
    <w:rsid w:val="005F3642"/>
    <w:rsid w:val="005F369F"/>
    <w:rsid w:val="005F4964"/>
    <w:rsid w:val="005F6050"/>
    <w:rsid w:val="005F6A53"/>
    <w:rsid w:val="005F7AF3"/>
    <w:rsid w:val="00600CA5"/>
    <w:rsid w:val="00601F11"/>
    <w:rsid w:val="0060204A"/>
    <w:rsid w:val="00602614"/>
    <w:rsid w:val="00602E47"/>
    <w:rsid w:val="00604340"/>
    <w:rsid w:val="00604753"/>
    <w:rsid w:val="00605D0E"/>
    <w:rsid w:val="006077BE"/>
    <w:rsid w:val="0060782D"/>
    <w:rsid w:val="0061011C"/>
    <w:rsid w:val="00610E77"/>
    <w:rsid w:val="006116AF"/>
    <w:rsid w:val="00611981"/>
    <w:rsid w:val="00611B6B"/>
    <w:rsid w:val="00611D78"/>
    <w:rsid w:val="00612AFE"/>
    <w:rsid w:val="00613C19"/>
    <w:rsid w:val="00614702"/>
    <w:rsid w:val="00615DB7"/>
    <w:rsid w:val="00616272"/>
    <w:rsid w:val="00616526"/>
    <w:rsid w:val="00620DB1"/>
    <w:rsid w:val="00621D2B"/>
    <w:rsid w:val="00621DD4"/>
    <w:rsid w:val="0062232B"/>
    <w:rsid w:val="0062244E"/>
    <w:rsid w:val="00622DFE"/>
    <w:rsid w:val="00622FC9"/>
    <w:rsid w:val="00623429"/>
    <w:rsid w:val="00624586"/>
    <w:rsid w:val="00625838"/>
    <w:rsid w:val="00625C16"/>
    <w:rsid w:val="00625FD6"/>
    <w:rsid w:val="006260A1"/>
    <w:rsid w:val="00626613"/>
    <w:rsid w:val="006271DB"/>
    <w:rsid w:val="0062735E"/>
    <w:rsid w:val="00627844"/>
    <w:rsid w:val="0063066F"/>
    <w:rsid w:val="00630710"/>
    <w:rsid w:val="00630782"/>
    <w:rsid w:val="00630EAB"/>
    <w:rsid w:val="0063101B"/>
    <w:rsid w:val="006319E2"/>
    <w:rsid w:val="00632758"/>
    <w:rsid w:val="00632FEF"/>
    <w:rsid w:val="00634FDE"/>
    <w:rsid w:val="00634FEF"/>
    <w:rsid w:val="006350EA"/>
    <w:rsid w:val="0063626C"/>
    <w:rsid w:val="00636A91"/>
    <w:rsid w:val="006377C5"/>
    <w:rsid w:val="00640C29"/>
    <w:rsid w:val="00642C21"/>
    <w:rsid w:val="00642E38"/>
    <w:rsid w:val="006435BC"/>
    <w:rsid w:val="0064407A"/>
    <w:rsid w:val="00644B3C"/>
    <w:rsid w:val="006451AF"/>
    <w:rsid w:val="00646A02"/>
    <w:rsid w:val="006475A8"/>
    <w:rsid w:val="00647AD5"/>
    <w:rsid w:val="00647D46"/>
    <w:rsid w:val="006501B0"/>
    <w:rsid w:val="006509D8"/>
    <w:rsid w:val="00650FAC"/>
    <w:rsid w:val="00651587"/>
    <w:rsid w:val="0065182B"/>
    <w:rsid w:val="0065300B"/>
    <w:rsid w:val="00653870"/>
    <w:rsid w:val="006541DA"/>
    <w:rsid w:val="006559B9"/>
    <w:rsid w:val="00655B6E"/>
    <w:rsid w:val="00656D1B"/>
    <w:rsid w:val="00657B48"/>
    <w:rsid w:val="00657BE7"/>
    <w:rsid w:val="00660616"/>
    <w:rsid w:val="00660D64"/>
    <w:rsid w:val="0066187D"/>
    <w:rsid w:val="00662FEB"/>
    <w:rsid w:val="00663019"/>
    <w:rsid w:val="00663245"/>
    <w:rsid w:val="006634C0"/>
    <w:rsid w:val="00663F1C"/>
    <w:rsid w:val="00664FA2"/>
    <w:rsid w:val="006654F0"/>
    <w:rsid w:val="0066673B"/>
    <w:rsid w:val="00666AB3"/>
    <w:rsid w:val="006670EC"/>
    <w:rsid w:val="00670736"/>
    <w:rsid w:val="006716C1"/>
    <w:rsid w:val="006720D8"/>
    <w:rsid w:val="00674C40"/>
    <w:rsid w:val="00675EF6"/>
    <w:rsid w:val="006768C5"/>
    <w:rsid w:val="00677B22"/>
    <w:rsid w:val="006801FA"/>
    <w:rsid w:val="006803A0"/>
    <w:rsid w:val="00681212"/>
    <w:rsid w:val="0068147D"/>
    <w:rsid w:val="006816A7"/>
    <w:rsid w:val="00682021"/>
    <w:rsid w:val="0068249A"/>
    <w:rsid w:val="006851F8"/>
    <w:rsid w:val="0068684A"/>
    <w:rsid w:val="00687604"/>
    <w:rsid w:val="00690169"/>
    <w:rsid w:val="0069133E"/>
    <w:rsid w:val="006917BB"/>
    <w:rsid w:val="006925A8"/>
    <w:rsid w:val="006931F6"/>
    <w:rsid w:val="00694933"/>
    <w:rsid w:val="0069604D"/>
    <w:rsid w:val="006A0814"/>
    <w:rsid w:val="006A0F54"/>
    <w:rsid w:val="006A0F85"/>
    <w:rsid w:val="006A24CA"/>
    <w:rsid w:val="006A2B1C"/>
    <w:rsid w:val="006A33F1"/>
    <w:rsid w:val="006A3422"/>
    <w:rsid w:val="006A4987"/>
    <w:rsid w:val="006A4E74"/>
    <w:rsid w:val="006A6E3A"/>
    <w:rsid w:val="006B06CD"/>
    <w:rsid w:val="006B0F1A"/>
    <w:rsid w:val="006B2D18"/>
    <w:rsid w:val="006B2E54"/>
    <w:rsid w:val="006B3316"/>
    <w:rsid w:val="006B371D"/>
    <w:rsid w:val="006B38CC"/>
    <w:rsid w:val="006B3A7C"/>
    <w:rsid w:val="006B3BD1"/>
    <w:rsid w:val="006B46E1"/>
    <w:rsid w:val="006B5B1F"/>
    <w:rsid w:val="006C15D0"/>
    <w:rsid w:val="006C30C4"/>
    <w:rsid w:val="006C610C"/>
    <w:rsid w:val="006C6736"/>
    <w:rsid w:val="006C7C2F"/>
    <w:rsid w:val="006D17B5"/>
    <w:rsid w:val="006D24AD"/>
    <w:rsid w:val="006D2AE9"/>
    <w:rsid w:val="006D3EF6"/>
    <w:rsid w:val="006D56B3"/>
    <w:rsid w:val="006D586D"/>
    <w:rsid w:val="006D78C5"/>
    <w:rsid w:val="006D79C5"/>
    <w:rsid w:val="006D7EA9"/>
    <w:rsid w:val="006E15D7"/>
    <w:rsid w:val="006E1EC9"/>
    <w:rsid w:val="006E2661"/>
    <w:rsid w:val="006E2CA8"/>
    <w:rsid w:val="006E64A7"/>
    <w:rsid w:val="006E7165"/>
    <w:rsid w:val="006E7506"/>
    <w:rsid w:val="006F00DD"/>
    <w:rsid w:val="006F0337"/>
    <w:rsid w:val="006F2009"/>
    <w:rsid w:val="006F28AF"/>
    <w:rsid w:val="006F28BB"/>
    <w:rsid w:val="006F2F84"/>
    <w:rsid w:val="006F3F3A"/>
    <w:rsid w:val="006F5557"/>
    <w:rsid w:val="006F55F8"/>
    <w:rsid w:val="006F7C2B"/>
    <w:rsid w:val="006F7C6D"/>
    <w:rsid w:val="00701236"/>
    <w:rsid w:val="00701B71"/>
    <w:rsid w:val="00702112"/>
    <w:rsid w:val="007023EB"/>
    <w:rsid w:val="00704EEB"/>
    <w:rsid w:val="0070684D"/>
    <w:rsid w:val="00706DF0"/>
    <w:rsid w:val="00707184"/>
    <w:rsid w:val="007072C2"/>
    <w:rsid w:val="007076CD"/>
    <w:rsid w:val="00707D20"/>
    <w:rsid w:val="00710A91"/>
    <w:rsid w:val="0071134A"/>
    <w:rsid w:val="007115CA"/>
    <w:rsid w:val="007118A8"/>
    <w:rsid w:val="00711911"/>
    <w:rsid w:val="00711A2E"/>
    <w:rsid w:val="00711F93"/>
    <w:rsid w:val="00712B86"/>
    <w:rsid w:val="007153C6"/>
    <w:rsid w:val="00716919"/>
    <w:rsid w:val="00720173"/>
    <w:rsid w:val="0072087F"/>
    <w:rsid w:val="00720B2C"/>
    <w:rsid w:val="00720F20"/>
    <w:rsid w:val="007225F9"/>
    <w:rsid w:val="00722890"/>
    <w:rsid w:val="0072317F"/>
    <w:rsid w:val="0072621B"/>
    <w:rsid w:val="00730A8E"/>
    <w:rsid w:val="00732091"/>
    <w:rsid w:val="00732700"/>
    <w:rsid w:val="0073281C"/>
    <w:rsid w:val="00734D83"/>
    <w:rsid w:val="00736586"/>
    <w:rsid w:val="00736703"/>
    <w:rsid w:val="00737358"/>
    <w:rsid w:val="00737EF8"/>
    <w:rsid w:val="007410F3"/>
    <w:rsid w:val="00742027"/>
    <w:rsid w:val="00742407"/>
    <w:rsid w:val="00742FBF"/>
    <w:rsid w:val="0074470F"/>
    <w:rsid w:val="007447E8"/>
    <w:rsid w:val="00744C15"/>
    <w:rsid w:val="00745AD4"/>
    <w:rsid w:val="007468CC"/>
    <w:rsid w:val="00746C03"/>
    <w:rsid w:val="00746CB8"/>
    <w:rsid w:val="007477EA"/>
    <w:rsid w:val="00747E31"/>
    <w:rsid w:val="00747F79"/>
    <w:rsid w:val="0075093F"/>
    <w:rsid w:val="0075151F"/>
    <w:rsid w:val="00751C65"/>
    <w:rsid w:val="00752BA6"/>
    <w:rsid w:val="00755A59"/>
    <w:rsid w:val="00755E77"/>
    <w:rsid w:val="00757B72"/>
    <w:rsid w:val="00762804"/>
    <w:rsid w:val="00763697"/>
    <w:rsid w:val="0076420F"/>
    <w:rsid w:val="0076422F"/>
    <w:rsid w:val="007647F5"/>
    <w:rsid w:val="00764947"/>
    <w:rsid w:val="00764A77"/>
    <w:rsid w:val="007664CD"/>
    <w:rsid w:val="00770E2A"/>
    <w:rsid w:val="00771947"/>
    <w:rsid w:val="00773C02"/>
    <w:rsid w:val="007746EA"/>
    <w:rsid w:val="00775BD8"/>
    <w:rsid w:val="007763D3"/>
    <w:rsid w:val="00776505"/>
    <w:rsid w:val="007769D3"/>
    <w:rsid w:val="007778E8"/>
    <w:rsid w:val="007813B1"/>
    <w:rsid w:val="00781C59"/>
    <w:rsid w:val="007820C7"/>
    <w:rsid w:val="0078388E"/>
    <w:rsid w:val="00784320"/>
    <w:rsid w:val="00784602"/>
    <w:rsid w:val="00785035"/>
    <w:rsid w:val="00785B15"/>
    <w:rsid w:val="00785DA4"/>
    <w:rsid w:val="00786FCA"/>
    <w:rsid w:val="007872F8"/>
    <w:rsid w:val="00791E16"/>
    <w:rsid w:val="007928B5"/>
    <w:rsid w:val="00794C4E"/>
    <w:rsid w:val="00795193"/>
    <w:rsid w:val="007954A4"/>
    <w:rsid w:val="00795ADB"/>
    <w:rsid w:val="00795C04"/>
    <w:rsid w:val="007961AC"/>
    <w:rsid w:val="00796674"/>
    <w:rsid w:val="00797987"/>
    <w:rsid w:val="00797DAC"/>
    <w:rsid w:val="007A204F"/>
    <w:rsid w:val="007A230F"/>
    <w:rsid w:val="007A28DF"/>
    <w:rsid w:val="007A3CDE"/>
    <w:rsid w:val="007A4721"/>
    <w:rsid w:val="007A5525"/>
    <w:rsid w:val="007A5777"/>
    <w:rsid w:val="007A73BF"/>
    <w:rsid w:val="007A7D34"/>
    <w:rsid w:val="007B1FAE"/>
    <w:rsid w:val="007B422B"/>
    <w:rsid w:val="007B4795"/>
    <w:rsid w:val="007B5603"/>
    <w:rsid w:val="007B57D7"/>
    <w:rsid w:val="007B580B"/>
    <w:rsid w:val="007B5A8D"/>
    <w:rsid w:val="007B5E18"/>
    <w:rsid w:val="007B7ABD"/>
    <w:rsid w:val="007B7CDA"/>
    <w:rsid w:val="007C0F4F"/>
    <w:rsid w:val="007C6393"/>
    <w:rsid w:val="007C6ACD"/>
    <w:rsid w:val="007D008F"/>
    <w:rsid w:val="007D23F2"/>
    <w:rsid w:val="007D3579"/>
    <w:rsid w:val="007D3CA4"/>
    <w:rsid w:val="007D42CC"/>
    <w:rsid w:val="007E32FD"/>
    <w:rsid w:val="007E4BA9"/>
    <w:rsid w:val="007E515C"/>
    <w:rsid w:val="007E643E"/>
    <w:rsid w:val="007E66A2"/>
    <w:rsid w:val="007E7B0C"/>
    <w:rsid w:val="007F0074"/>
    <w:rsid w:val="007F0A24"/>
    <w:rsid w:val="007F0CEC"/>
    <w:rsid w:val="007F0F9F"/>
    <w:rsid w:val="007F15F6"/>
    <w:rsid w:val="007F1B29"/>
    <w:rsid w:val="007F24BB"/>
    <w:rsid w:val="007F41B7"/>
    <w:rsid w:val="007F4AAB"/>
    <w:rsid w:val="007F5486"/>
    <w:rsid w:val="007F597E"/>
    <w:rsid w:val="007F5CC4"/>
    <w:rsid w:val="007F6438"/>
    <w:rsid w:val="007F72E4"/>
    <w:rsid w:val="007F7471"/>
    <w:rsid w:val="008026E6"/>
    <w:rsid w:val="00802D14"/>
    <w:rsid w:val="00802DB8"/>
    <w:rsid w:val="00803BC9"/>
    <w:rsid w:val="00803FC0"/>
    <w:rsid w:val="00804686"/>
    <w:rsid w:val="00804873"/>
    <w:rsid w:val="00805870"/>
    <w:rsid w:val="00806B22"/>
    <w:rsid w:val="00807070"/>
    <w:rsid w:val="00807E53"/>
    <w:rsid w:val="00810517"/>
    <w:rsid w:val="00811301"/>
    <w:rsid w:val="008120D8"/>
    <w:rsid w:val="008126FA"/>
    <w:rsid w:val="00812BDB"/>
    <w:rsid w:val="00812DBB"/>
    <w:rsid w:val="00813452"/>
    <w:rsid w:val="0081445C"/>
    <w:rsid w:val="00815308"/>
    <w:rsid w:val="008175D1"/>
    <w:rsid w:val="0081797D"/>
    <w:rsid w:val="00817B65"/>
    <w:rsid w:val="008206BE"/>
    <w:rsid w:val="0082081D"/>
    <w:rsid w:val="00820C47"/>
    <w:rsid w:val="00820E89"/>
    <w:rsid w:val="00821B09"/>
    <w:rsid w:val="0082271C"/>
    <w:rsid w:val="00822DC4"/>
    <w:rsid w:val="00823E19"/>
    <w:rsid w:val="00823FB6"/>
    <w:rsid w:val="00824D4E"/>
    <w:rsid w:val="00825C54"/>
    <w:rsid w:val="00826FE6"/>
    <w:rsid w:val="00827211"/>
    <w:rsid w:val="008272E1"/>
    <w:rsid w:val="00830095"/>
    <w:rsid w:val="008307C0"/>
    <w:rsid w:val="00830CC2"/>
    <w:rsid w:val="00831388"/>
    <w:rsid w:val="00831585"/>
    <w:rsid w:val="00831F27"/>
    <w:rsid w:val="00831F67"/>
    <w:rsid w:val="008328FF"/>
    <w:rsid w:val="0083364E"/>
    <w:rsid w:val="00833A75"/>
    <w:rsid w:val="0083453D"/>
    <w:rsid w:val="00835A7C"/>
    <w:rsid w:val="00836AE8"/>
    <w:rsid w:val="00840179"/>
    <w:rsid w:val="008407C6"/>
    <w:rsid w:val="00841744"/>
    <w:rsid w:val="00841B2C"/>
    <w:rsid w:val="00843DE8"/>
    <w:rsid w:val="00843FD0"/>
    <w:rsid w:val="0084464D"/>
    <w:rsid w:val="00845263"/>
    <w:rsid w:val="0084700E"/>
    <w:rsid w:val="00850393"/>
    <w:rsid w:val="00850755"/>
    <w:rsid w:val="008507AC"/>
    <w:rsid w:val="008527FE"/>
    <w:rsid w:val="00853B24"/>
    <w:rsid w:val="008548D2"/>
    <w:rsid w:val="00855772"/>
    <w:rsid w:val="00855865"/>
    <w:rsid w:val="0085675C"/>
    <w:rsid w:val="00856A40"/>
    <w:rsid w:val="00856CE5"/>
    <w:rsid w:val="0085756C"/>
    <w:rsid w:val="008575DA"/>
    <w:rsid w:val="00857888"/>
    <w:rsid w:val="00857B8A"/>
    <w:rsid w:val="0086377C"/>
    <w:rsid w:val="00863C62"/>
    <w:rsid w:val="008642F2"/>
    <w:rsid w:val="00865575"/>
    <w:rsid w:val="008713C3"/>
    <w:rsid w:val="00871B38"/>
    <w:rsid w:val="00872E97"/>
    <w:rsid w:val="008732F2"/>
    <w:rsid w:val="008751B1"/>
    <w:rsid w:val="008751D5"/>
    <w:rsid w:val="00875AD6"/>
    <w:rsid w:val="00875B45"/>
    <w:rsid w:val="00875C18"/>
    <w:rsid w:val="00876F01"/>
    <w:rsid w:val="00880111"/>
    <w:rsid w:val="008816AB"/>
    <w:rsid w:val="00881A51"/>
    <w:rsid w:val="008823C7"/>
    <w:rsid w:val="008835A8"/>
    <w:rsid w:val="00883EFC"/>
    <w:rsid w:val="00886EC0"/>
    <w:rsid w:val="008870F2"/>
    <w:rsid w:val="00890EA6"/>
    <w:rsid w:val="00890EC2"/>
    <w:rsid w:val="0089198F"/>
    <w:rsid w:val="00891CC1"/>
    <w:rsid w:val="00892E4E"/>
    <w:rsid w:val="00894158"/>
    <w:rsid w:val="0089470B"/>
    <w:rsid w:val="00894CD1"/>
    <w:rsid w:val="00895B1A"/>
    <w:rsid w:val="00896A68"/>
    <w:rsid w:val="00896F58"/>
    <w:rsid w:val="00897A55"/>
    <w:rsid w:val="008A0503"/>
    <w:rsid w:val="008A16A3"/>
    <w:rsid w:val="008A1F64"/>
    <w:rsid w:val="008A2D89"/>
    <w:rsid w:val="008A412D"/>
    <w:rsid w:val="008A4603"/>
    <w:rsid w:val="008A47E0"/>
    <w:rsid w:val="008A52D5"/>
    <w:rsid w:val="008A5D85"/>
    <w:rsid w:val="008A625F"/>
    <w:rsid w:val="008A627F"/>
    <w:rsid w:val="008A66A7"/>
    <w:rsid w:val="008A7A3E"/>
    <w:rsid w:val="008B00A4"/>
    <w:rsid w:val="008B19B6"/>
    <w:rsid w:val="008B2CF0"/>
    <w:rsid w:val="008B4D3C"/>
    <w:rsid w:val="008B50BF"/>
    <w:rsid w:val="008B7CE5"/>
    <w:rsid w:val="008C08A7"/>
    <w:rsid w:val="008C119D"/>
    <w:rsid w:val="008C1247"/>
    <w:rsid w:val="008C14C5"/>
    <w:rsid w:val="008C1974"/>
    <w:rsid w:val="008C1C95"/>
    <w:rsid w:val="008C3ABE"/>
    <w:rsid w:val="008C511E"/>
    <w:rsid w:val="008C554F"/>
    <w:rsid w:val="008C66C1"/>
    <w:rsid w:val="008C6E22"/>
    <w:rsid w:val="008C6EB2"/>
    <w:rsid w:val="008C7BCB"/>
    <w:rsid w:val="008C7D8C"/>
    <w:rsid w:val="008D015A"/>
    <w:rsid w:val="008D144F"/>
    <w:rsid w:val="008D1E18"/>
    <w:rsid w:val="008D2027"/>
    <w:rsid w:val="008D4E73"/>
    <w:rsid w:val="008D51BF"/>
    <w:rsid w:val="008D55F9"/>
    <w:rsid w:val="008D5667"/>
    <w:rsid w:val="008D64C6"/>
    <w:rsid w:val="008D65CB"/>
    <w:rsid w:val="008D7BD8"/>
    <w:rsid w:val="008D7F5D"/>
    <w:rsid w:val="008E0088"/>
    <w:rsid w:val="008E1782"/>
    <w:rsid w:val="008E17C2"/>
    <w:rsid w:val="008E20A6"/>
    <w:rsid w:val="008E227E"/>
    <w:rsid w:val="008E2357"/>
    <w:rsid w:val="008E2C80"/>
    <w:rsid w:val="008E2FD2"/>
    <w:rsid w:val="008E32FA"/>
    <w:rsid w:val="008E37CF"/>
    <w:rsid w:val="008E3847"/>
    <w:rsid w:val="008E3DF0"/>
    <w:rsid w:val="008E6062"/>
    <w:rsid w:val="008E662B"/>
    <w:rsid w:val="008F0159"/>
    <w:rsid w:val="008F08B8"/>
    <w:rsid w:val="008F3A76"/>
    <w:rsid w:val="008F42B5"/>
    <w:rsid w:val="008F49D1"/>
    <w:rsid w:val="008F5469"/>
    <w:rsid w:val="009023D2"/>
    <w:rsid w:val="009025E1"/>
    <w:rsid w:val="009039F3"/>
    <w:rsid w:val="00905746"/>
    <w:rsid w:val="00906880"/>
    <w:rsid w:val="00906DF7"/>
    <w:rsid w:val="00911015"/>
    <w:rsid w:val="00912CFC"/>
    <w:rsid w:val="009143FF"/>
    <w:rsid w:val="00914CAE"/>
    <w:rsid w:val="009158E7"/>
    <w:rsid w:val="009167D7"/>
    <w:rsid w:val="00916D28"/>
    <w:rsid w:val="00920D3D"/>
    <w:rsid w:val="00921051"/>
    <w:rsid w:val="009233DB"/>
    <w:rsid w:val="009246C8"/>
    <w:rsid w:val="009254AA"/>
    <w:rsid w:val="009257AD"/>
    <w:rsid w:val="00926F83"/>
    <w:rsid w:val="00927ABE"/>
    <w:rsid w:val="009314A2"/>
    <w:rsid w:val="00932EBE"/>
    <w:rsid w:val="0093373B"/>
    <w:rsid w:val="00933DCD"/>
    <w:rsid w:val="009345A6"/>
    <w:rsid w:val="00935234"/>
    <w:rsid w:val="00935671"/>
    <w:rsid w:val="00935A04"/>
    <w:rsid w:val="00940FD6"/>
    <w:rsid w:val="00941901"/>
    <w:rsid w:val="00941D5A"/>
    <w:rsid w:val="00943100"/>
    <w:rsid w:val="00943867"/>
    <w:rsid w:val="00943B4D"/>
    <w:rsid w:val="00944CF0"/>
    <w:rsid w:val="00945CB3"/>
    <w:rsid w:val="00947295"/>
    <w:rsid w:val="0094755D"/>
    <w:rsid w:val="00947713"/>
    <w:rsid w:val="009512CA"/>
    <w:rsid w:val="009516BC"/>
    <w:rsid w:val="00951A70"/>
    <w:rsid w:val="00951D2C"/>
    <w:rsid w:val="00953223"/>
    <w:rsid w:val="00954745"/>
    <w:rsid w:val="00955905"/>
    <w:rsid w:val="00957F1D"/>
    <w:rsid w:val="009631FD"/>
    <w:rsid w:val="00964F2B"/>
    <w:rsid w:val="0096626E"/>
    <w:rsid w:val="00967762"/>
    <w:rsid w:val="009678F0"/>
    <w:rsid w:val="00967F47"/>
    <w:rsid w:val="00972CD8"/>
    <w:rsid w:val="0097305D"/>
    <w:rsid w:val="009733CF"/>
    <w:rsid w:val="00977D31"/>
    <w:rsid w:val="00980760"/>
    <w:rsid w:val="00980CDE"/>
    <w:rsid w:val="00981D34"/>
    <w:rsid w:val="00982311"/>
    <w:rsid w:val="0098242F"/>
    <w:rsid w:val="009848E2"/>
    <w:rsid w:val="00984F02"/>
    <w:rsid w:val="009860B0"/>
    <w:rsid w:val="009878EC"/>
    <w:rsid w:val="00990922"/>
    <w:rsid w:val="00990E82"/>
    <w:rsid w:val="00992284"/>
    <w:rsid w:val="00994627"/>
    <w:rsid w:val="00994682"/>
    <w:rsid w:val="009954CE"/>
    <w:rsid w:val="0099550F"/>
    <w:rsid w:val="009959B6"/>
    <w:rsid w:val="00995A37"/>
    <w:rsid w:val="00997926"/>
    <w:rsid w:val="009A01A7"/>
    <w:rsid w:val="009A0794"/>
    <w:rsid w:val="009A0D50"/>
    <w:rsid w:val="009A1D3B"/>
    <w:rsid w:val="009A329D"/>
    <w:rsid w:val="009A43FE"/>
    <w:rsid w:val="009A4D5A"/>
    <w:rsid w:val="009A5045"/>
    <w:rsid w:val="009A5230"/>
    <w:rsid w:val="009A55C2"/>
    <w:rsid w:val="009A5E61"/>
    <w:rsid w:val="009A6161"/>
    <w:rsid w:val="009A7BDE"/>
    <w:rsid w:val="009B0A31"/>
    <w:rsid w:val="009B0F7C"/>
    <w:rsid w:val="009B16A9"/>
    <w:rsid w:val="009B1D84"/>
    <w:rsid w:val="009B253B"/>
    <w:rsid w:val="009B3005"/>
    <w:rsid w:val="009B3985"/>
    <w:rsid w:val="009B5A9F"/>
    <w:rsid w:val="009B6912"/>
    <w:rsid w:val="009B6EB8"/>
    <w:rsid w:val="009B7239"/>
    <w:rsid w:val="009C05EF"/>
    <w:rsid w:val="009C06D6"/>
    <w:rsid w:val="009C0BA7"/>
    <w:rsid w:val="009C229A"/>
    <w:rsid w:val="009C2452"/>
    <w:rsid w:val="009C5BEB"/>
    <w:rsid w:val="009C660D"/>
    <w:rsid w:val="009D08ED"/>
    <w:rsid w:val="009D2A1B"/>
    <w:rsid w:val="009D4246"/>
    <w:rsid w:val="009D45D1"/>
    <w:rsid w:val="009D4AC5"/>
    <w:rsid w:val="009D5C06"/>
    <w:rsid w:val="009D5DE7"/>
    <w:rsid w:val="009D78DE"/>
    <w:rsid w:val="009D7A93"/>
    <w:rsid w:val="009E022B"/>
    <w:rsid w:val="009E0522"/>
    <w:rsid w:val="009E0B41"/>
    <w:rsid w:val="009E0B84"/>
    <w:rsid w:val="009E20ED"/>
    <w:rsid w:val="009E237D"/>
    <w:rsid w:val="009E3AEB"/>
    <w:rsid w:val="009E4190"/>
    <w:rsid w:val="009E43FA"/>
    <w:rsid w:val="009E4EF4"/>
    <w:rsid w:val="009E78C2"/>
    <w:rsid w:val="009F0442"/>
    <w:rsid w:val="009F0D8A"/>
    <w:rsid w:val="009F139B"/>
    <w:rsid w:val="009F41D8"/>
    <w:rsid w:val="009F5139"/>
    <w:rsid w:val="009F53D7"/>
    <w:rsid w:val="009F5D19"/>
    <w:rsid w:val="009F7420"/>
    <w:rsid w:val="009F7ADC"/>
    <w:rsid w:val="00A0041B"/>
    <w:rsid w:val="00A015F7"/>
    <w:rsid w:val="00A01612"/>
    <w:rsid w:val="00A02D51"/>
    <w:rsid w:val="00A03FD2"/>
    <w:rsid w:val="00A050D6"/>
    <w:rsid w:val="00A059C5"/>
    <w:rsid w:val="00A0636E"/>
    <w:rsid w:val="00A066C3"/>
    <w:rsid w:val="00A06D19"/>
    <w:rsid w:val="00A0730F"/>
    <w:rsid w:val="00A0741D"/>
    <w:rsid w:val="00A11105"/>
    <w:rsid w:val="00A12FB2"/>
    <w:rsid w:val="00A13409"/>
    <w:rsid w:val="00A141BA"/>
    <w:rsid w:val="00A14BC9"/>
    <w:rsid w:val="00A15B6B"/>
    <w:rsid w:val="00A15EF2"/>
    <w:rsid w:val="00A2057A"/>
    <w:rsid w:val="00A20EAD"/>
    <w:rsid w:val="00A219F5"/>
    <w:rsid w:val="00A21D47"/>
    <w:rsid w:val="00A21EED"/>
    <w:rsid w:val="00A22261"/>
    <w:rsid w:val="00A233A3"/>
    <w:rsid w:val="00A236FC"/>
    <w:rsid w:val="00A24896"/>
    <w:rsid w:val="00A250B1"/>
    <w:rsid w:val="00A26B6C"/>
    <w:rsid w:val="00A2719A"/>
    <w:rsid w:val="00A272B5"/>
    <w:rsid w:val="00A274D3"/>
    <w:rsid w:val="00A277E4"/>
    <w:rsid w:val="00A27B90"/>
    <w:rsid w:val="00A27F9A"/>
    <w:rsid w:val="00A30A1E"/>
    <w:rsid w:val="00A310CA"/>
    <w:rsid w:val="00A3119B"/>
    <w:rsid w:val="00A31349"/>
    <w:rsid w:val="00A314BB"/>
    <w:rsid w:val="00A318C3"/>
    <w:rsid w:val="00A31C61"/>
    <w:rsid w:val="00A31D3B"/>
    <w:rsid w:val="00A3253A"/>
    <w:rsid w:val="00A32AD0"/>
    <w:rsid w:val="00A347F3"/>
    <w:rsid w:val="00A34CDC"/>
    <w:rsid w:val="00A34D7C"/>
    <w:rsid w:val="00A36A69"/>
    <w:rsid w:val="00A37067"/>
    <w:rsid w:val="00A378FD"/>
    <w:rsid w:val="00A40CEC"/>
    <w:rsid w:val="00A40D43"/>
    <w:rsid w:val="00A416FF"/>
    <w:rsid w:val="00A41D24"/>
    <w:rsid w:val="00A42980"/>
    <w:rsid w:val="00A42B4A"/>
    <w:rsid w:val="00A42F81"/>
    <w:rsid w:val="00A42FDC"/>
    <w:rsid w:val="00A435D9"/>
    <w:rsid w:val="00A43BFD"/>
    <w:rsid w:val="00A44E3E"/>
    <w:rsid w:val="00A50749"/>
    <w:rsid w:val="00A508AF"/>
    <w:rsid w:val="00A51F6F"/>
    <w:rsid w:val="00A529D2"/>
    <w:rsid w:val="00A52FC3"/>
    <w:rsid w:val="00A52FD6"/>
    <w:rsid w:val="00A5526D"/>
    <w:rsid w:val="00A556FE"/>
    <w:rsid w:val="00A569F4"/>
    <w:rsid w:val="00A56DAE"/>
    <w:rsid w:val="00A60BCC"/>
    <w:rsid w:val="00A62449"/>
    <w:rsid w:val="00A63935"/>
    <w:rsid w:val="00A67556"/>
    <w:rsid w:val="00A71599"/>
    <w:rsid w:val="00A73755"/>
    <w:rsid w:val="00A73B80"/>
    <w:rsid w:val="00A745FA"/>
    <w:rsid w:val="00A757AD"/>
    <w:rsid w:val="00A75FEA"/>
    <w:rsid w:val="00A76E5F"/>
    <w:rsid w:val="00A776E8"/>
    <w:rsid w:val="00A777B4"/>
    <w:rsid w:val="00A77801"/>
    <w:rsid w:val="00A77975"/>
    <w:rsid w:val="00A80FA8"/>
    <w:rsid w:val="00A815E6"/>
    <w:rsid w:val="00A81D73"/>
    <w:rsid w:val="00A822D8"/>
    <w:rsid w:val="00A829BA"/>
    <w:rsid w:val="00A82B85"/>
    <w:rsid w:val="00A82FA6"/>
    <w:rsid w:val="00A830FF"/>
    <w:rsid w:val="00A83B59"/>
    <w:rsid w:val="00A8491F"/>
    <w:rsid w:val="00A8509B"/>
    <w:rsid w:val="00A85D8A"/>
    <w:rsid w:val="00A86075"/>
    <w:rsid w:val="00A9147F"/>
    <w:rsid w:val="00A91889"/>
    <w:rsid w:val="00A925FD"/>
    <w:rsid w:val="00A93EC2"/>
    <w:rsid w:val="00A9424F"/>
    <w:rsid w:val="00A957EC"/>
    <w:rsid w:val="00A965C9"/>
    <w:rsid w:val="00A976CD"/>
    <w:rsid w:val="00AA142D"/>
    <w:rsid w:val="00AA1B0B"/>
    <w:rsid w:val="00AA33E0"/>
    <w:rsid w:val="00AA458D"/>
    <w:rsid w:val="00AA45BE"/>
    <w:rsid w:val="00AA4660"/>
    <w:rsid w:val="00AA5915"/>
    <w:rsid w:val="00AA6FD5"/>
    <w:rsid w:val="00AA7CF1"/>
    <w:rsid w:val="00AB1A91"/>
    <w:rsid w:val="00AB243F"/>
    <w:rsid w:val="00AB2B73"/>
    <w:rsid w:val="00AB33E7"/>
    <w:rsid w:val="00AB4C15"/>
    <w:rsid w:val="00AB4D15"/>
    <w:rsid w:val="00AB5027"/>
    <w:rsid w:val="00AB5AD1"/>
    <w:rsid w:val="00AB7685"/>
    <w:rsid w:val="00AC0BA8"/>
    <w:rsid w:val="00AC0CCE"/>
    <w:rsid w:val="00AC1DF8"/>
    <w:rsid w:val="00AC4182"/>
    <w:rsid w:val="00AC5BEB"/>
    <w:rsid w:val="00AC5EE5"/>
    <w:rsid w:val="00AC6966"/>
    <w:rsid w:val="00AC6BB7"/>
    <w:rsid w:val="00AD18A8"/>
    <w:rsid w:val="00AD1A10"/>
    <w:rsid w:val="00AD24B1"/>
    <w:rsid w:val="00AD2E22"/>
    <w:rsid w:val="00AD650C"/>
    <w:rsid w:val="00AD7019"/>
    <w:rsid w:val="00AD7E86"/>
    <w:rsid w:val="00AE06BF"/>
    <w:rsid w:val="00AE1062"/>
    <w:rsid w:val="00AE16EE"/>
    <w:rsid w:val="00AE19B7"/>
    <w:rsid w:val="00AE1BCB"/>
    <w:rsid w:val="00AE2974"/>
    <w:rsid w:val="00AE3BEF"/>
    <w:rsid w:val="00AE3D39"/>
    <w:rsid w:val="00AE5715"/>
    <w:rsid w:val="00AE5E22"/>
    <w:rsid w:val="00AE63A2"/>
    <w:rsid w:val="00AE7C63"/>
    <w:rsid w:val="00AF0196"/>
    <w:rsid w:val="00AF1313"/>
    <w:rsid w:val="00AF2A94"/>
    <w:rsid w:val="00AF474B"/>
    <w:rsid w:val="00AF519C"/>
    <w:rsid w:val="00AF5BFF"/>
    <w:rsid w:val="00AF7898"/>
    <w:rsid w:val="00AF7B2D"/>
    <w:rsid w:val="00B025DF"/>
    <w:rsid w:val="00B02D61"/>
    <w:rsid w:val="00B03477"/>
    <w:rsid w:val="00B03F60"/>
    <w:rsid w:val="00B05A44"/>
    <w:rsid w:val="00B06740"/>
    <w:rsid w:val="00B06F6D"/>
    <w:rsid w:val="00B07F34"/>
    <w:rsid w:val="00B1013D"/>
    <w:rsid w:val="00B101A4"/>
    <w:rsid w:val="00B10A42"/>
    <w:rsid w:val="00B10A4C"/>
    <w:rsid w:val="00B112D7"/>
    <w:rsid w:val="00B11320"/>
    <w:rsid w:val="00B11A0F"/>
    <w:rsid w:val="00B1269D"/>
    <w:rsid w:val="00B13697"/>
    <w:rsid w:val="00B14038"/>
    <w:rsid w:val="00B1596C"/>
    <w:rsid w:val="00B15B4C"/>
    <w:rsid w:val="00B1616F"/>
    <w:rsid w:val="00B174BF"/>
    <w:rsid w:val="00B1783A"/>
    <w:rsid w:val="00B17885"/>
    <w:rsid w:val="00B21248"/>
    <w:rsid w:val="00B21294"/>
    <w:rsid w:val="00B22100"/>
    <w:rsid w:val="00B22A26"/>
    <w:rsid w:val="00B22AC9"/>
    <w:rsid w:val="00B22FF4"/>
    <w:rsid w:val="00B23157"/>
    <w:rsid w:val="00B23337"/>
    <w:rsid w:val="00B24916"/>
    <w:rsid w:val="00B25ED1"/>
    <w:rsid w:val="00B26F49"/>
    <w:rsid w:val="00B273D0"/>
    <w:rsid w:val="00B27819"/>
    <w:rsid w:val="00B27A6D"/>
    <w:rsid w:val="00B27B36"/>
    <w:rsid w:val="00B316E5"/>
    <w:rsid w:val="00B3184B"/>
    <w:rsid w:val="00B31CBC"/>
    <w:rsid w:val="00B32EA1"/>
    <w:rsid w:val="00B35929"/>
    <w:rsid w:val="00B35F4E"/>
    <w:rsid w:val="00B36B9F"/>
    <w:rsid w:val="00B36ED4"/>
    <w:rsid w:val="00B379D8"/>
    <w:rsid w:val="00B4007C"/>
    <w:rsid w:val="00B43609"/>
    <w:rsid w:val="00B43F64"/>
    <w:rsid w:val="00B43FA1"/>
    <w:rsid w:val="00B44C6C"/>
    <w:rsid w:val="00B47137"/>
    <w:rsid w:val="00B47615"/>
    <w:rsid w:val="00B478C2"/>
    <w:rsid w:val="00B47E5C"/>
    <w:rsid w:val="00B50073"/>
    <w:rsid w:val="00B506C2"/>
    <w:rsid w:val="00B50A8F"/>
    <w:rsid w:val="00B53177"/>
    <w:rsid w:val="00B53FA4"/>
    <w:rsid w:val="00B55DD9"/>
    <w:rsid w:val="00B55F8B"/>
    <w:rsid w:val="00B561C6"/>
    <w:rsid w:val="00B56CBF"/>
    <w:rsid w:val="00B57267"/>
    <w:rsid w:val="00B57AA4"/>
    <w:rsid w:val="00B60349"/>
    <w:rsid w:val="00B616A2"/>
    <w:rsid w:val="00B6249F"/>
    <w:rsid w:val="00B62AA7"/>
    <w:rsid w:val="00B63C09"/>
    <w:rsid w:val="00B63E28"/>
    <w:rsid w:val="00B63E6E"/>
    <w:rsid w:val="00B64904"/>
    <w:rsid w:val="00B64961"/>
    <w:rsid w:val="00B651F0"/>
    <w:rsid w:val="00B665CE"/>
    <w:rsid w:val="00B6684A"/>
    <w:rsid w:val="00B66C29"/>
    <w:rsid w:val="00B670A1"/>
    <w:rsid w:val="00B67619"/>
    <w:rsid w:val="00B726E1"/>
    <w:rsid w:val="00B73AA1"/>
    <w:rsid w:val="00B74742"/>
    <w:rsid w:val="00B756AE"/>
    <w:rsid w:val="00B760C1"/>
    <w:rsid w:val="00B7631D"/>
    <w:rsid w:val="00B77836"/>
    <w:rsid w:val="00B80336"/>
    <w:rsid w:val="00B8149D"/>
    <w:rsid w:val="00B815BB"/>
    <w:rsid w:val="00B8257B"/>
    <w:rsid w:val="00B83155"/>
    <w:rsid w:val="00B83B28"/>
    <w:rsid w:val="00B83F1C"/>
    <w:rsid w:val="00B85117"/>
    <w:rsid w:val="00B85A6E"/>
    <w:rsid w:val="00B85EF5"/>
    <w:rsid w:val="00B92EFD"/>
    <w:rsid w:val="00B936C7"/>
    <w:rsid w:val="00B94412"/>
    <w:rsid w:val="00B95292"/>
    <w:rsid w:val="00B9584B"/>
    <w:rsid w:val="00B960C2"/>
    <w:rsid w:val="00B97527"/>
    <w:rsid w:val="00B97B22"/>
    <w:rsid w:val="00B97EC8"/>
    <w:rsid w:val="00BA042D"/>
    <w:rsid w:val="00BA08AE"/>
    <w:rsid w:val="00BA1AEB"/>
    <w:rsid w:val="00BA2779"/>
    <w:rsid w:val="00BA316E"/>
    <w:rsid w:val="00BA3292"/>
    <w:rsid w:val="00BA349C"/>
    <w:rsid w:val="00BA4830"/>
    <w:rsid w:val="00BA54BD"/>
    <w:rsid w:val="00BA5B43"/>
    <w:rsid w:val="00BA5B76"/>
    <w:rsid w:val="00BA5CF0"/>
    <w:rsid w:val="00BA7EC6"/>
    <w:rsid w:val="00BB08F2"/>
    <w:rsid w:val="00BB1A84"/>
    <w:rsid w:val="00BB30CF"/>
    <w:rsid w:val="00BB56EF"/>
    <w:rsid w:val="00BB5E13"/>
    <w:rsid w:val="00BB628D"/>
    <w:rsid w:val="00BB751D"/>
    <w:rsid w:val="00BC0176"/>
    <w:rsid w:val="00BC1249"/>
    <w:rsid w:val="00BC7BF5"/>
    <w:rsid w:val="00BD09C5"/>
    <w:rsid w:val="00BD1131"/>
    <w:rsid w:val="00BD134B"/>
    <w:rsid w:val="00BD15BB"/>
    <w:rsid w:val="00BD1B9D"/>
    <w:rsid w:val="00BD2E89"/>
    <w:rsid w:val="00BD30E6"/>
    <w:rsid w:val="00BD4497"/>
    <w:rsid w:val="00BD46FF"/>
    <w:rsid w:val="00BD57FC"/>
    <w:rsid w:val="00BD5D40"/>
    <w:rsid w:val="00BD6C03"/>
    <w:rsid w:val="00BD7E8D"/>
    <w:rsid w:val="00BE0496"/>
    <w:rsid w:val="00BE0597"/>
    <w:rsid w:val="00BE1398"/>
    <w:rsid w:val="00BE2CE6"/>
    <w:rsid w:val="00BE335A"/>
    <w:rsid w:val="00BE375B"/>
    <w:rsid w:val="00BE441B"/>
    <w:rsid w:val="00BE68B2"/>
    <w:rsid w:val="00BE7057"/>
    <w:rsid w:val="00BF09ED"/>
    <w:rsid w:val="00BF15F2"/>
    <w:rsid w:val="00BF24B3"/>
    <w:rsid w:val="00BF2D1E"/>
    <w:rsid w:val="00BF2FC0"/>
    <w:rsid w:val="00BF3CE1"/>
    <w:rsid w:val="00BF4936"/>
    <w:rsid w:val="00BF59D3"/>
    <w:rsid w:val="00BF5C12"/>
    <w:rsid w:val="00BF7B17"/>
    <w:rsid w:val="00C01A9F"/>
    <w:rsid w:val="00C02B88"/>
    <w:rsid w:val="00C02F44"/>
    <w:rsid w:val="00C05C3D"/>
    <w:rsid w:val="00C10C39"/>
    <w:rsid w:val="00C11B1C"/>
    <w:rsid w:val="00C120D9"/>
    <w:rsid w:val="00C1223C"/>
    <w:rsid w:val="00C12544"/>
    <w:rsid w:val="00C12CC2"/>
    <w:rsid w:val="00C13298"/>
    <w:rsid w:val="00C144AE"/>
    <w:rsid w:val="00C14D17"/>
    <w:rsid w:val="00C14D26"/>
    <w:rsid w:val="00C15B32"/>
    <w:rsid w:val="00C16519"/>
    <w:rsid w:val="00C165DB"/>
    <w:rsid w:val="00C17209"/>
    <w:rsid w:val="00C20E93"/>
    <w:rsid w:val="00C21272"/>
    <w:rsid w:val="00C23232"/>
    <w:rsid w:val="00C23270"/>
    <w:rsid w:val="00C23273"/>
    <w:rsid w:val="00C23B8C"/>
    <w:rsid w:val="00C23BD8"/>
    <w:rsid w:val="00C24BED"/>
    <w:rsid w:val="00C2517F"/>
    <w:rsid w:val="00C271ED"/>
    <w:rsid w:val="00C27C80"/>
    <w:rsid w:val="00C30C84"/>
    <w:rsid w:val="00C314A5"/>
    <w:rsid w:val="00C318C4"/>
    <w:rsid w:val="00C31A95"/>
    <w:rsid w:val="00C31E3F"/>
    <w:rsid w:val="00C34CD4"/>
    <w:rsid w:val="00C37635"/>
    <w:rsid w:val="00C37EA0"/>
    <w:rsid w:val="00C40BB1"/>
    <w:rsid w:val="00C41F5D"/>
    <w:rsid w:val="00C4204F"/>
    <w:rsid w:val="00C432C7"/>
    <w:rsid w:val="00C4376B"/>
    <w:rsid w:val="00C43FCE"/>
    <w:rsid w:val="00C45EC2"/>
    <w:rsid w:val="00C463CC"/>
    <w:rsid w:val="00C47123"/>
    <w:rsid w:val="00C4778A"/>
    <w:rsid w:val="00C50B48"/>
    <w:rsid w:val="00C550F2"/>
    <w:rsid w:val="00C551A6"/>
    <w:rsid w:val="00C55E0A"/>
    <w:rsid w:val="00C617B4"/>
    <w:rsid w:val="00C62475"/>
    <w:rsid w:val="00C6257B"/>
    <w:rsid w:val="00C62827"/>
    <w:rsid w:val="00C630F8"/>
    <w:rsid w:val="00C65C07"/>
    <w:rsid w:val="00C66029"/>
    <w:rsid w:val="00C6672D"/>
    <w:rsid w:val="00C672E5"/>
    <w:rsid w:val="00C6753A"/>
    <w:rsid w:val="00C7026C"/>
    <w:rsid w:val="00C719E4"/>
    <w:rsid w:val="00C73D8D"/>
    <w:rsid w:val="00C74500"/>
    <w:rsid w:val="00C760F8"/>
    <w:rsid w:val="00C765E3"/>
    <w:rsid w:val="00C76DF1"/>
    <w:rsid w:val="00C777AB"/>
    <w:rsid w:val="00C77ADE"/>
    <w:rsid w:val="00C80BD2"/>
    <w:rsid w:val="00C81E5E"/>
    <w:rsid w:val="00C83B44"/>
    <w:rsid w:val="00C83E0D"/>
    <w:rsid w:val="00C845BA"/>
    <w:rsid w:val="00C84C1C"/>
    <w:rsid w:val="00C85A08"/>
    <w:rsid w:val="00C86509"/>
    <w:rsid w:val="00C8700F"/>
    <w:rsid w:val="00C87A98"/>
    <w:rsid w:val="00C90CB9"/>
    <w:rsid w:val="00C91A1E"/>
    <w:rsid w:val="00C93E24"/>
    <w:rsid w:val="00C93EE2"/>
    <w:rsid w:val="00C9445B"/>
    <w:rsid w:val="00C944B8"/>
    <w:rsid w:val="00C95947"/>
    <w:rsid w:val="00C96552"/>
    <w:rsid w:val="00C96EA3"/>
    <w:rsid w:val="00C9704C"/>
    <w:rsid w:val="00CA0B78"/>
    <w:rsid w:val="00CA124F"/>
    <w:rsid w:val="00CA4450"/>
    <w:rsid w:val="00CA50F4"/>
    <w:rsid w:val="00CA681F"/>
    <w:rsid w:val="00CA68AD"/>
    <w:rsid w:val="00CB1121"/>
    <w:rsid w:val="00CB1546"/>
    <w:rsid w:val="00CB242F"/>
    <w:rsid w:val="00CB3456"/>
    <w:rsid w:val="00CB3B61"/>
    <w:rsid w:val="00CB3D70"/>
    <w:rsid w:val="00CB5F2C"/>
    <w:rsid w:val="00CB68D1"/>
    <w:rsid w:val="00CB7DA1"/>
    <w:rsid w:val="00CC0248"/>
    <w:rsid w:val="00CC03AC"/>
    <w:rsid w:val="00CC1906"/>
    <w:rsid w:val="00CC24C5"/>
    <w:rsid w:val="00CC26C8"/>
    <w:rsid w:val="00CC3CF8"/>
    <w:rsid w:val="00CC46D2"/>
    <w:rsid w:val="00CC5483"/>
    <w:rsid w:val="00CC5F8E"/>
    <w:rsid w:val="00CC6D2C"/>
    <w:rsid w:val="00CC7DBD"/>
    <w:rsid w:val="00CD016A"/>
    <w:rsid w:val="00CD01FD"/>
    <w:rsid w:val="00CD02C9"/>
    <w:rsid w:val="00CD0693"/>
    <w:rsid w:val="00CD22B8"/>
    <w:rsid w:val="00CD245F"/>
    <w:rsid w:val="00CD4657"/>
    <w:rsid w:val="00CD5762"/>
    <w:rsid w:val="00CD6278"/>
    <w:rsid w:val="00CD6AE2"/>
    <w:rsid w:val="00CD7A91"/>
    <w:rsid w:val="00CD7BA4"/>
    <w:rsid w:val="00CE139F"/>
    <w:rsid w:val="00CE1425"/>
    <w:rsid w:val="00CE1603"/>
    <w:rsid w:val="00CE1D76"/>
    <w:rsid w:val="00CE4359"/>
    <w:rsid w:val="00CE5646"/>
    <w:rsid w:val="00CE58FC"/>
    <w:rsid w:val="00CE634D"/>
    <w:rsid w:val="00CE6D79"/>
    <w:rsid w:val="00CE6EA6"/>
    <w:rsid w:val="00CE7CFC"/>
    <w:rsid w:val="00CF016C"/>
    <w:rsid w:val="00CF0322"/>
    <w:rsid w:val="00CF1AA3"/>
    <w:rsid w:val="00CF2266"/>
    <w:rsid w:val="00CF22F4"/>
    <w:rsid w:val="00CF24CB"/>
    <w:rsid w:val="00CF4BCB"/>
    <w:rsid w:val="00CF519B"/>
    <w:rsid w:val="00CF533C"/>
    <w:rsid w:val="00CF6B45"/>
    <w:rsid w:val="00CF6F7A"/>
    <w:rsid w:val="00D0359C"/>
    <w:rsid w:val="00D03816"/>
    <w:rsid w:val="00D03AAF"/>
    <w:rsid w:val="00D03F6E"/>
    <w:rsid w:val="00D107AD"/>
    <w:rsid w:val="00D10836"/>
    <w:rsid w:val="00D11BEB"/>
    <w:rsid w:val="00D12422"/>
    <w:rsid w:val="00D12C77"/>
    <w:rsid w:val="00D13D2A"/>
    <w:rsid w:val="00D13FB3"/>
    <w:rsid w:val="00D13FEB"/>
    <w:rsid w:val="00D149E1"/>
    <w:rsid w:val="00D15CD4"/>
    <w:rsid w:val="00D17C5D"/>
    <w:rsid w:val="00D20EE4"/>
    <w:rsid w:val="00D22A7D"/>
    <w:rsid w:val="00D2420C"/>
    <w:rsid w:val="00D2490A"/>
    <w:rsid w:val="00D24A21"/>
    <w:rsid w:val="00D256CE"/>
    <w:rsid w:val="00D26591"/>
    <w:rsid w:val="00D2738E"/>
    <w:rsid w:val="00D30305"/>
    <w:rsid w:val="00D31019"/>
    <w:rsid w:val="00D311B1"/>
    <w:rsid w:val="00D31738"/>
    <w:rsid w:val="00D3407D"/>
    <w:rsid w:val="00D40130"/>
    <w:rsid w:val="00D40904"/>
    <w:rsid w:val="00D413D0"/>
    <w:rsid w:val="00D413E6"/>
    <w:rsid w:val="00D42533"/>
    <w:rsid w:val="00D42D43"/>
    <w:rsid w:val="00D43EF5"/>
    <w:rsid w:val="00D452E3"/>
    <w:rsid w:val="00D45F1D"/>
    <w:rsid w:val="00D5153E"/>
    <w:rsid w:val="00D51D7C"/>
    <w:rsid w:val="00D51FFA"/>
    <w:rsid w:val="00D536E7"/>
    <w:rsid w:val="00D554E5"/>
    <w:rsid w:val="00D56687"/>
    <w:rsid w:val="00D56F0C"/>
    <w:rsid w:val="00D601D2"/>
    <w:rsid w:val="00D61805"/>
    <w:rsid w:val="00D62233"/>
    <w:rsid w:val="00D625DC"/>
    <w:rsid w:val="00D63623"/>
    <w:rsid w:val="00D65F0C"/>
    <w:rsid w:val="00D661BC"/>
    <w:rsid w:val="00D66DE3"/>
    <w:rsid w:val="00D67657"/>
    <w:rsid w:val="00D67CF9"/>
    <w:rsid w:val="00D7196D"/>
    <w:rsid w:val="00D71F3D"/>
    <w:rsid w:val="00D71F3E"/>
    <w:rsid w:val="00D72704"/>
    <w:rsid w:val="00D731C1"/>
    <w:rsid w:val="00D740C7"/>
    <w:rsid w:val="00D74376"/>
    <w:rsid w:val="00D752EE"/>
    <w:rsid w:val="00D75799"/>
    <w:rsid w:val="00D75902"/>
    <w:rsid w:val="00D76580"/>
    <w:rsid w:val="00D76E9D"/>
    <w:rsid w:val="00D77104"/>
    <w:rsid w:val="00D7731D"/>
    <w:rsid w:val="00D7748C"/>
    <w:rsid w:val="00D77D5B"/>
    <w:rsid w:val="00D82E50"/>
    <w:rsid w:val="00D83243"/>
    <w:rsid w:val="00D83CED"/>
    <w:rsid w:val="00D83CF7"/>
    <w:rsid w:val="00D84EA4"/>
    <w:rsid w:val="00D84F91"/>
    <w:rsid w:val="00D86FE0"/>
    <w:rsid w:val="00D870C3"/>
    <w:rsid w:val="00D91356"/>
    <w:rsid w:val="00D91AF1"/>
    <w:rsid w:val="00D91F24"/>
    <w:rsid w:val="00D92AE4"/>
    <w:rsid w:val="00D9329F"/>
    <w:rsid w:val="00D93E9D"/>
    <w:rsid w:val="00D945F9"/>
    <w:rsid w:val="00D9469A"/>
    <w:rsid w:val="00D9484D"/>
    <w:rsid w:val="00D94BA4"/>
    <w:rsid w:val="00D94E50"/>
    <w:rsid w:val="00D953B0"/>
    <w:rsid w:val="00D97E83"/>
    <w:rsid w:val="00DA0544"/>
    <w:rsid w:val="00DA0902"/>
    <w:rsid w:val="00DA1E1B"/>
    <w:rsid w:val="00DA1F30"/>
    <w:rsid w:val="00DA2AB3"/>
    <w:rsid w:val="00DA3290"/>
    <w:rsid w:val="00DA4F2E"/>
    <w:rsid w:val="00DA5C85"/>
    <w:rsid w:val="00DA6CA3"/>
    <w:rsid w:val="00DB0DCF"/>
    <w:rsid w:val="00DB439A"/>
    <w:rsid w:val="00DB4779"/>
    <w:rsid w:val="00DB4A28"/>
    <w:rsid w:val="00DB4E28"/>
    <w:rsid w:val="00DB5458"/>
    <w:rsid w:val="00DB5FB4"/>
    <w:rsid w:val="00DB628A"/>
    <w:rsid w:val="00DB7692"/>
    <w:rsid w:val="00DC18BE"/>
    <w:rsid w:val="00DC1E42"/>
    <w:rsid w:val="00DC29FD"/>
    <w:rsid w:val="00DC41CA"/>
    <w:rsid w:val="00DC497A"/>
    <w:rsid w:val="00DC6276"/>
    <w:rsid w:val="00DC6994"/>
    <w:rsid w:val="00DC6D4D"/>
    <w:rsid w:val="00DC7D93"/>
    <w:rsid w:val="00DD0240"/>
    <w:rsid w:val="00DD0BDF"/>
    <w:rsid w:val="00DD1226"/>
    <w:rsid w:val="00DD293F"/>
    <w:rsid w:val="00DD2A87"/>
    <w:rsid w:val="00DD3F04"/>
    <w:rsid w:val="00DD50BB"/>
    <w:rsid w:val="00DD51D0"/>
    <w:rsid w:val="00DD52F0"/>
    <w:rsid w:val="00DD532A"/>
    <w:rsid w:val="00DD591B"/>
    <w:rsid w:val="00DD61C3"/>
    <w:rsid w:val="00DD61CC"/>
    <w:rsid w:val="00DD7956"/>
    <w:rsid w:val="00DD7C8E"/>
    <w:rsid w:val="00DD7FD3"/>
    <w:rsid w:val="00DE05BE"/>
    <w:rsid w:val="00DE0631"/>
    <w:rsid w:val="00DE1256"/>
    <w:rsid w:val="00DE20DB"/>
    <w:rsid w:val="00DE68FB"/>
    <w:rsid w:val="00DE6FE0"/>
    <w:rsid w:val="00DE799A"/>
    <w:rsid w:val="00DE7C96"/>
    <w:rsid w:val="00DF0928"/>
    <w:rsid w:val="00DF13CA"/>
    <w:rsid w:val="00DF1874"/>
    <w:rsid w:val="00DF2E31"/>
    <w:rsid w:val="00DF399C"/>
    <w:rsid w:val="00DF3EFA"/>
    <w:rsid w:val="00DF580F"/>
    <w:rsid w:val="00DF607E"/>
    <w:rsid w:val="00DF7F96"/>
    <w:rsid w:val="00E00D0D"/>
    <w:rsid w:val="00E03C4C"/>
    <w:rsid w:val="00E0471B"/>
    <w:rsid w:val="00E07AEF"/>
    <w:rsid w:val="00E1006D"/>
    <w:rsid w:val="00E102A1"/>
    <w:rsid w:val="00E10999"/>
    <w:rsid w:val="00E12371"/>
    <w:rsid w:val="00E12D2F"/>
    <w:rsid w:val="00E1447D"/>
    <w:rsid w:val="00E14B41"/>
    <w:rsid w:val="00E152E1"/>
    <w:rsid w:val="00E15751"/>
    <w:rsid w:val="00E15EC2"/>
    <w:rsid w:val="00E176B7"/>
    <w:rsid w:val="00E228F6"/>
    <w:rsid w:val="00E22F3E"/>
    <w:rsid w:val="00E230B4"/>
    <w:rsid w:val="00E230C5"/>
    <w:rsid w:val="00E238AD"/>
    <w:rsid w:val="00E23EB9"/>
    <w:rsid w:val="00E24B7D"/>
    <w:rsid w:val="00E250A7"/>
    <w:rsid w:val="00E257A5"/>
    <w:rsid w:val="00E261E8"/>
    <w:rsid w:val="00E265C4"/>
    <w:rsid w:val="00E26B6B"/>
    <w:rsid w:val="00E317A3"/>
    <w:rsid w:val="00E32AD8"/>
    <w:rsid w:val="00E32F98"/>
    <w:rsid w:val="00E3378D"/>
    <w:rsid w:val="00E33B07"/>
    <w:rsid w:val="00E35074"/>
    <w:rsid w:val="00E35EE2"/>
    <w:rsid w:val="00E35FE6"/>
    <w:rsid w:val="00E36B5D"/>
    <w:rsid w:val="00E378CD"/>
    <w:rsid w:val="00E42302"/>
    <w:rsid w:val="00E42D07"/>
    <w:rsid w:val="00E45238"/>
    <w:rsid w:val="00E45446"/>
    <w:rsid w:val="00E46F90"/>
    <w:rsid w:val="00E4744E"/>
    <w:rsid w:val="00E477DC"/>
    <w:rsid w:val="00E47B3E"/>
    <w:rsid w:val="00E47D7A"/>
    <w:rsid w:val="00E50174"/>
    <w:rsid w:val="00E51380"/>
    <w:rsid w:val="00E51648"/>
    <w:rsid w:val="00E516BE"/>
    <w:rsid w:val="00E530BF"/>
    <w:rsid w:val="00E53124"/>
    <w:rsid w:val="00E55767"/>
    <w:rsid w:val="00E569D4"/>
    <w:rsid w:val="00E5729A"/>
    <w:rsid w:val="00E572C2"/>
    <w:rsid w:val="00E61F86"/>
    <w:rsid w:val="00E62F24"/>
    <w:rsid w:val="00E642B3"/>
    <w:rsid w:val="00E65F09"/>
    <w:rsid w:val="00E66236"/>
    <w:rsid w:val="00E6675F"/>
    <w:rsid w:val="00E67DD5"/>
    <w:rsid w:val="00E70A7A"/>
    <w:rsid w:val="00E718C5"/>
    <w:rsid w:val="00E71B6D"/>
    <w:rsid w:val="00E72679"/>
    <w:rsid w:val="00E73A3A"/>
    <w:rsid w:val="00E74EAF"/>
    <w:rsid w:val="00E75785"/>
    <w:rsid w:val="00E7640A"/>
    <w:rsid w:val="00E771A5"/>
    <w:rsid w:val="00E804F9"/>
    <w:rsid w:val="00E80624"/>
    <w:rsid w:val="00E81C11"/>
    <w:rsid w:val="00E81DF9"/>
    <w:rsid w:val="00E824F8"/>
    <w:rsid w:val="00E82585"/>
    <w:rsid w:val="00E825DE"/>
    <w:rsid w:val="00E827F2"/>
    <w:rsid w:val="00E84541"/>
    <w:rsid w:val="00E85687"/>
    <w:rsid w:val="00E85855"/>
    <w:rsid w:val="00E8585A"/>
    <w:rsid w:val="00E861B6"/>
    <w:rsid w:val="00E8632D"/>
    <w:rsid w:val="00E86C38"/>
    <w:rsid w:val="00E872C5"/>
    <w:rsid w:val="00E87518"/>
    <w:rsid w:val="00E90783"/>
    <w:rsid w:val="00E90848"/>
    <w:rsid w:val="00E90A04"/>
    <w:rsid w:val="00E91A84"/>
    <w:rsid w:val="00E91D7E"/>
    <w:rsid w:val="00E924F1"/>
    <w:rsid w:val="00E9322C"/>
    <w:rsid w:val="00E935D6"/>
    <w:rsid w:val="00E93C35"/>
    <w:rsid w:val="00E94928"/>
    <w:rsid w:val="00E95D13"/>
    <w:rsid w:val="00EA1F07"/>
    <w:rsid w:val="00EA406A"/>
    <w:rsid w:val="00EA450C"/>
    <w:rsid w:val="00EA4D93"/>
    <w:rsid w:val="00EA50D5"/>
    <w:rsid w:val="00EA5E25"/>
    <w:rsid w:val="00EA6207"/>
    <w:rsid w:val="00EA78BE"/>
    <w:rsid w:val="00EB18A5"/>
    <w:rsid w:val="00EB2BE7"/>
    <w:rsid w:val="00EB3300"/>
    <w:rsid w:val="00EB3F96"/>
    <w:rsid w:val="00EB423D"/>
    <w:rsid w:val="00EB4A4D"/>
    <w:rsid w:val="00EB5874"/>
    <w:rsid w:val="00EB5B8B"/>
    <w:rsid w:val="00EB6D49"/>
    <w:rsid w:val="00EB7714"/>
    <w:rsid w:val="00EC21A7"/>
    <w:rsid w:val="00EC2B57"/>
    <w:rsid w:val="00EC2DBD"/>
    <w:rsid w:val="00EC385D"/>
    <w:rsid w:val="00EC3B49"/>
    <w:rsid w:val="00EC48E7"/>
    <w:rsid w:val="00EC54C7"/>
    <w:rsid w:val="00EC5DB0"/>
    <w:rsid w:val="00EC63A5"/>
    <w:rsid w:val="00EC7138"/>
    <w:rsid w:val="00EC7793"/>
    <w:rsid w:val="00EC78FE"/>
    <w:rsid w:val="00EC7AC2"/>
    <w:rsid w:val="00EC7F40"/>
    <w:rsid w:val="00ED00BC"/>
    <w:rsid w:val="00ED10A9"/>
    <w:rsid w:val="00ED291E"/>
    <w:rsid w:val="00ED324E"/>
    <w:rsid w:val="00ED368D"/>
    <w:rsid w:val="00ED4193"/>
    <w:rsid w:val="00ED5708"/>
    <w:rsid w:val="00ED61FA"/>
    <w:rsid w:val="00ED6B67"/>
    <w:rsid w:val="00ED6CBC"/>
    <w:rsid w:val="00ED7092"/>
    <w:rsid w:val="00EE049F"/>
    <w:rsid w:val="00EE06F1"/>
    <w:rsid w:val="00EE146C"/>
    <w:rsid w:val="00EE3E93"/>
    <w:rsid w:val="00EE4BEA"/>
    <w:rsid w:val="00EE4E43"/>
    <w:rsid w:val="00EE4E62"/>
    <w:rsid w:val="00EE7178"/>
    <w:rsid w:val="00EF1862"/>
    <w:rsid w:val="00EF1E39"/>
    <w:rsid w:val="00EF267B"/>
    <w:rsid w:val="00EF2C47"/>
    <w:rsid w:val="00EF354F"/>
    <w:rsid w:val="00EF392B"/>
    <w:rsid w:val="00EF3C5F"/>
    <w:rsid w:val="00EF3C71"/>
    <w:rsid w:val="00EF4F76"/>
    <w:rsid w:val="00EF50A0"/>
    <w:rsid w:val="00EF5895"/>
    <w:rsid w:val="00EF5A47"/>
    <w:rsid w:val="00F00B2B"/>
    <w:rsid w:val="00F01519"/>
    <w:rsid w:val="00F01723"/>
    <w:rsid w:val="00F0204A"/>
    <w:rsid w:val="00F027C6"/>
    <w:rsid w:val="00F032AF"/>
    <w:rsid w:val="00F04FFB"/>
    <w:rsid w:val="00F05A00"/>
    <w:rsid w:val="00F05F36"/>
    <w:rsid w:val="00F07870"/>
    <w:rsid w:val="00F1019A"/>
    <w:rsid w:val="00F1027B"/>
    <w:rsid w:val="00F11823"/>
    <w:rsid w:val="00F122C6"/>
    <w:rsid w:val="00F137B9"/>
    <w:rsid w:val="00F13C41"/>
    <w:rsid w:val="00F14084"/>
    <w:rsid w:val="00F170EA"/>
    <w:rsid w:val="00F1797B"/>
    <w:rsid w:val="00F2149A"/>
    <w:rsid w:val="00F222E6"/>
    <w:rsid w:val="00F22A4B"/>
    <w:rsid w:val="00F23481"/>
    <w:rsid w:val="00F23490"/>
    <w:rsid w:val="00F260F2"/>
    <w:rsid w:val="00F27773"/>
    <w:rsid w:val="00F27975"/>
    <w:rsid w:val="00F27AD0"/>
    <w:rsid w:val="00F301E5"/>
    <w:rsid w:val="00F307FA"/>
    <w:rsid w:val="00F32388"/>
    <w:rsid w:val="00F327F4"/>
    <w:rsid w:val="00F33548"/>
    <w:rsid w:val="00F355F4"/>
    <w:rsid w:val="00F37187"/>
    <w:rsid w:val="00F37667"/>
    <w:rsid w:val="00F37FD1"/>
    <w:rsid w:val="00F42256"/>
    <w:rsid w:val="00F4290F"/>
    <w:rsid w:val="00F42EE7"/>
    <w:rsid w:val="00F43433"/>
    <w:rsid w:val="00F43694"/>
    <w:rsid w:val="00F449DB"/>
    <w:rsid w:val="00F4512F"/>
    <w:rsid w:val="00F46CE4"/>
    <w:rsid w:val="00F50EEB"/>
    <w:rsid w:val="00F520C0"/>
    <w:rsid w:val="00F522DD"/>
    <w:rsid w:val="00F54EA0"/>
    <w:rsid w:val="00F55462"/>
    <w:rsid w:val="00F5553A"/>
    <w:rsid w:val="00F55E74"/>
    <w:rsid w:val="00F566A1"/>
    <w:rsid w:val="00F60073"/>
    <w:rsid w:val="00F60863"/>
    <w:rsid w:val="00F60ECE"/>
    <w:rsid w:val="00F6139F"/>
    <w:rsid w:val="00F61C5D"/>
    <w:rsid w:val="00F6291E"/>
    <w:rsid w:val="00F62BD8"/>
    <w:rsid w:val="00F6498E"/>
    <w:rsid w:val="00F664B1"/>
    <w:rsid w:val="00F66656"/>
    <w:rsid w:val="00F6699F"/>
    <w:rsid w:val="00F6738D"/>
    <w:rsid w:val="00F678BD"/>
    <w:rsid w:val="00F71E80"/>
    <w:rsid w:val="00F72E3C"/>
    <w:rsid w:val="00F735C4"/>
    <w:rsid w:val="00F76EEA"/>
    <w:rsid w:val="00F808C7"/>
    <w:rsid w:val="00F80F8F"/>
    <w:rsid w:val="00F81110"/>
    <w:rsid w:val="00F81F19"/>
    <w:rsid w:val="00F82ACD"/>
    <w:rsid w:val="00F82D6B"/>
    <w:rsid w:val="00F8357A"/>
    <w:rsid w:val="00F83C51"/>
    <w:rsid w:val="00F83D06"/>
    <w:rsid w:val="00F84006"/>
    <w:rsid w:val="00F84610"/>
    <w:rsid w:val="00F84DD9"/>
    <w:rsid w:val="00F8504F"/>
    <w:rsid w:val="00F8668A"/>
    <w:rsid w:val="00F86F82"/>
    <w:rsid w:val="00F87712"/>
    <w:rsid w:val="00F87FCC"/>
    <w:rsid w:val="00F90F46"/>
    <w:rsid w:val="00F91195"/>
    <w:rsid w:val="00F913F2"/>
    <w:rsid w:val="00F915AC"/>
    <w:rsid w:val="00F9190F"/>
    <w:rsid w:val="00F928B0"/>
    <w:rsid w:val="00F932AB"/>
    <w:rsid w:val="00F937F5"/>
    <w:rsid w:val="00F93A7C"/>
    <w:rsid w:val="00F93F0F"/>
    <w:rsid w:val="00F93FB9"/>
    <w:rsid w:val="00F944E3"/>
    <w:rsid w:val="00F947B4"/>
    <w:rsid w:val="00F94BA4"/>
    <w:rsid w:val="00F94E4B"/>
    <w:rsid w:val="00F956EA"/>
    <w:rsid w:val="00F95A64"/>
    <w:rsid w:val="00F9630B"/>
    <w:rsid w:val="00F97BD8"/>
    <w:rsid w:val="00FA0659"/>
    <w:rsid w:val="00FA0F63"/>
    <w:rsid w:val="00FA414E"/>
    <w:rsid w:val="00FA4913"/>
    <w:rsid w:val="00FA5093"/>
    <w:rsid w:val="00FA5424"/>
    <w:rsid w:val="00FA5792"/>
    <w:rsid w:val="00FA6E65"/>
    <w:rsid w:val="00FA7E25"/>
    <w:rsid w:val="00FB3163"/>
    <w:rsid w:val="00FB53B1"/>
    <w:rsid w:val="00FB5738"/>
    <w:rsid w:val="00FB653A"/>
    <w:rsid w:val="00FB6ABE"/>
    <w:rsid w:val="00FC0B26"/>
    <w:rsid w:val="00FC33B7"/>
    <w:rsid w:val="00FC37DC"/>
    <w:rsid w:val="00FC3B07"/>
    <w:rsid w:val="00FC4C4B"/>
    <w:rsid w:val="00FC5366"/>
    <w:rsid w:val="00FC5878"/>
    <w:rsid w:val="00FC6C61"/>
    <w:rsid w:val="00FD07F7"/>
    <w:rsid w:val="00FD12F7"/>
    <w:rsid w:val="00FD1E96"/>
    <w:rsid w:val="00FD254F"/>
    <w:rsid w:val="00FD3EB3"/>
    <w:rsid w:val="00FD584B"/>
    <w:rsid w:val="00FD5F8E"/>
    <w:rsid w:val="00FD6AAD"/>
    <w:rsid w:val="00FD6D2F"/>
    <w:rsid w:val="00FE03CF"/>
    <w:rsid w:val="00FE03E6"/>
    <w:rsid w:val="00FE1C9D"/>
    <w:rsid w:val="00FE205E"/>
    <w:rsid w:val="00FE26F9"/>
    <w:rsid w:val="00FE35E1"/>
    <w:rsid w:val="00FE4112"/>
    <w:rsid w:val="00FE4227"/>
    <w:rsid w:val="00FE428D"/>
    <w:rsid w:val="00FE5CF8"/>
    <w:rsid w:val="00FE7311"/>
    <w:rsid w:val="00FE76AB"/>
    <w:rsid w:val="00FF1037"/>
    <w:rsid w:val="00FF126D"/>
    <w:rsid w:val="00FF164B"/>
    <w:rsid w:val="00FF191A"/>
    <w:rsid w:val="00FF1F99"/>
    <w:rsid w:val="00FF30BF"/>
    <w:rsid w:val="00FF39A7"/>
    <w:rsid w:val="00FF45C5"/>
    <w:rsid w:val="00FF4710"/>
    <w:rsid w:val="00FF5800"/>
    <w:rsid w:val="00FF63B9"/>
    <w:rsid w:val="00FF67AA"/>
    <w:rsid w:val="00FF69A6"/>
    <w:rsid w:val="00FF72D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81EBB2C"/>
  <w15:chartTrackingRefBased/>
  <w15:docId w15:val="{651AADE6-6095-4942-BC19-FF034939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554F"/>
    <w:rPr>
      <w:color w:val="0000FF"/>
      <w:u w:val="single"/>
    </w:rPr>
  </w:style>
  <w:style w:type="paragraph" w:styleId="Header">
    <w:name w:val="header"/>
    <w:basedOn w:val="Normal"/>
    <w:rsid w:val="002570B3"/>
    <w:pPr>
      <w:tabs>
        <w:tab w:val="center" w:pos="4320"/>
        <w:tab w:val="right" w:pos="8640"/>
      </w:tabs>
    </w:pPr>
  </w:style>
  <w:style w:type="paragraph" w:styleId="Footer">
    <w:name w:val="footer"/>
    <w:basedOn w:val="Normal"/>
    <w:rsid w:val="002570B3"/>
    <w:pPr>
      <w:tabs>
        <w:tab w:val="center" w:pos="4320"/>
        <w:tab w:val="right" w:pos="8640"/>
      </w:tabs>
    </w:pPr>
  </w:style>
  <w:style w:type="character" w:styleId="PageNumber">
    <w:name w:val="page number"/>
    <w:basedOn w:val="DefaultParagraphFont"/>
    <w:rsid w:val="002570B3"/>
  </w:style>
  <w:style w:type="paragraph" w:styleId="ListParagraph">
    <w:name w:val="List Paragraph"/>
    <w:basedOn w:val="Normal"/>
    <w:qFormat/>
    <w:rsid w:val="00C85A08"/>
    <w:pPr>
      <w:ind w:left="720"/>
    </w:pPr>
    <w:rPr>
      <w:rFonts w:ascii="Arial" w:hAnsi="Arial" w:cs="Arial"/>
      <w:sz w:val="22"/>
      <w:szCs w:val="22"/>
    </w:rPr>
  </w:style>
  <w:style w:type="paragraph" w:styleId="BalloonText">
    <w:name w:val="Balloon Text"/>
    <w:basedOn w:val="Normal"/>
    <w:link w:val="BalloonTextChar"/>
    <w:uiPriority w:val="99"/>
    <w:unhideWhenUsed/>
    <w:rsid w:val="005F07F3"/>
    <w:rPr>
      <w:rFonts w:ascii="Tahoma" w:hAnsi="Tahoma" w:cs="Tahoma"/>
      <w:sz w:val="16"/>
      <w:szCs w:val="16"/>
    </w:rPr>
  </w:style>
  <w:style w:type="character" w:customStyle="1" w:styleId="BalloonTextChar">
    <w:name w:val="Balloon Text Char"/>
    <w:link w:val="BalloonText"/>
    <w:uiPriority w:val="99"/>
    <w:rsid w:val="005F07F3"/>
    <w:rPr>
      <w:rFonts w:ascii="Tahoma" w:hAnsi="Tahoma" w:cs="Tahoma"/>
      <w:sz w:val="16"/>
      <w:szCs w:val="16"/>
    </w:rPr>
  </w:style>
  <w:style w:type="character" w:styleId="FollowedHyperlink">
    <w:name w:val="FollowedHyperlink"/>
    <w:basedOn w:val="DefaultParagraphFont"/>
    <w:rsid w:val="003B6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la.la.gov/resources/local-government-reporting/best-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Budgeting</vt:lpstr>
    </vt:vector>
  </TitlesOfParts>
  <Company>State of Louisiana</Company>
  <LinksUpToDate>false</LinksUpToDate>
  <CharactersWithSpaces>6781</CharactersWithSpaces>
  <SharedDoc>false</SharedDoc>
  <HLinks>
    <vt:vector size="6" baseType="variant">
      <vt:variant>
        <vt:i4>6881379</vt:i4>
      </vt:variant>
      <vt:variant>
        <vt:i4>0</vt:i4>
      </vt:variant>
      <vt:variant>
        <vt:i4>0</vt:i4>
      </vt:variant>
      <vt:variant>
        <vt:i4>5</vt:i4>
      </vt:variant>
      <vt:variant>
        <vt:lpwstr>http://www.lla.la.gov/localgovernment/bestpractices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dc:title>
  <dc:subject/>
  <dc:creator>Eric Sloan</dc:creator>
  <cp:keywords/>
  <dc:description/>
  <cp:lastModifiedBy>Diane Allison</cp:lastModifiedBy>
  <cp:revision>2</cp:revision>
  <cp:lastPrinted>2010-12-20T16:31:00Z</cp:lastPrinted>
  <dcterms:created xsi:type="dcterms:W3CDTF">2023-05-05T19:13:00Z</dcterms:created>
  <dcterms:modified xsi:type="dcterms:W3CDTF">2023-05-05T19:13:00Z</dcterms:modified>
</cp:coreProperties>
</file>